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exact" w:line="360"/>
        <w:ind w:firstLine="624" w:left="57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ad"/>
        <w:tblW w:w="8896" w:type="dxa"/>
        <w:jc w:val="left"/>
        <w:tblInd w:w="6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48"/>
        <w:gridCol w:w="4747"/>
      </w:tblGrid>
      <w:tr>
        <w:trPr/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hd w:val="clear" w:color="auto" w:fill="FFFFFF"/>
              <w:spacing w:lineRule="exact" w:line="240"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УТВЕРЖДАЮ</w:t>
            </w:r>
          </w:p>
          <w:p>
            <w:pPr>
              <w:pStyle w:val="Normal"/>
              <w:widowControl/>
              <w:shd w:val="clear" w:color="auto" w:fill="FFFFFF"/>
              <w:spacing w:lineRule="exact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Директор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ГБПОУ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ППК им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ени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Н.Г.Славянова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hd w:val="clear" w:color="auto" w:fill="FFFFFF"/>
              <w:spacing w:lineRule="exact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u w:val="single"/>
                <w:lang w:val="ru-RU" w:eastAsia="ru-RU" w:bidi="ar-SA"/>
              </w:rPr>
              <w:t xml:space="preserve">                          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u w:val="single"/>
                <w:lang w:val="ru-RU" w:eastAsia="ru-RU" w:bidi="ar-SA"/>
              </w:rPr>
              <w:t>А.Н.Попов</w:t>
            </w: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hd w:val="clear" w:color="auto" w:fill="FFFFFF"/>
              <w:spacing w:lineRule="exact" w:line="240" w:before="0" w:after="0"/>
              <w:jc w:val="right"/>
              <w:rPr>
                <w:rFonts w:ascii="Calibri" w:hAnsi="Calibri" w:eastAsia="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СОГЛАСОВАНО</w:t>
            </w:r>
          </w:p>
          <w:p>
            <w:pPr>
              <w:pStyle w:val="Normal"/>
              <w:widowControl/>
              <w:shd w:val="clear" w:color="auto" w:fill="FFFFFF"/>
              <w:spacing w:lineRule="exact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hd w:val="clear" w:color="auto" w:fill="FFFFFF"/>
              <w:spacing w:lineRule="exact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Председатель РУМО «Машиностроение»</w:t>
            </w:r>
          </w:p>
          <w:p>
            <w:pPr>
              <w:pStyle w:val="Normal"/>
              <w:widowControl/>
              <w:shd w:val="clear" w:color="auto" w:fill="FFFFFF"/>
              <w:spacing w:lineRule="exact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hd w:val="clear" w:color="auto" w:fill="FFFFFF"/>
              <w:spacing w:lineRule="exact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u w:val="single"/>
                <w:lang w:val="ru-RU" w:eastAsia="ru-RU" w:bidi="ar-SA"/>
              </w:rPr>
              <w:t xml:space="preserve">                                                   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u w:val="single"/>
                <w:lang w:val="ru-RU" w:eastAsia="ru-RU" w:bidi="ar-SA"/>
              </w:rPr>
              <w:t>Л.Л.Костина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ru-RU" w:bidi="ar-SA"/>
              </w:rPr>
            </w:r>
          </w:p>
        </w:tc>
      </w:tr>
    </w:tbl>
    <w:p>
      <w:pPr>
        <w:pStyle w:val="Normal"/>
        <w:shd w:val="clear" w:color="auto" w:fill="FFFFFF"/>
        <w:spacing w:lineRule="exact" w:line="360"/>
        <w:ind w:firstLine="624" w:left="57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02</w:t>
      </w:r>
      <w:r>
        <w:rPr>
          <w:rFonts w:cs="Times New Roman" w:ascii="Times New Roman" w:hAnsi="Times New Roman"/>
          <w:sz w:val="24"/>
          <w:szCs w:val="24"/>
        </w:rPr>
        <w:t>.0</w:t>
      </w:r>
      <w:r>
        <w:rPr>
          <w:rFonts w:cs="Times New Roman" w:ascii="Times New Roman" w:hAnsi="Times New Roman"/>
          <w:sz w:val="24"/>
          <w:szCs w:val="24"/>
        </w:rPr>
        <w:t>5</w:t>
      </w:r>
      <w:r>
        <w:rPr>
          <w:rFonts w:cs="Times New Roman" w:ascii="Times New Roman" w:hAnsi="Times New Roman"/>
          <w:sz w:val="24"/>
          <w:szCs w:val="24"/>
        </w:rPr>
        <w:t>.202</w:t>
      </w:r>
      <w:r>
        <w:rPr>
          <w:rFonts w:cs="Times New Roman" w:ascii="Times New Roman" w:hAnsi="Times New Roman"/>
          <w:sz w:val="24"/>
          <w:szCs w:val="24"/>
        </w:rPr>
        <w:t>4</w:t>
      </w:r>
      <w:r>
        <w:rPr>
          <w:rFonts w:cs="Times New Roman" w:ascii="Times New Roman" w:hAnsi="Times New Roman"/>
          <w:sz w:val="24"/>
          <w:szCs w:val="24"/>
        </w:rPr>
        <w:t>г</w:t>
      </w:r>
    </w:p>
    <w:p>
      <w:pPr>
        <w:pStyle w:val="Normal"/>
        <w:shd w:val="clear" w:color="auto" w:fill="FFFFFF"/>
        <w:spacing w:lineRule="exact" w:line="360"/>
        <w:ind w:firstLine="624" w:left="57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exact" w:line="360"/>
        <w:ind w:firstLine="624" w:left="57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Положение</w:t>
      </w:r>
    </w:p>
    <w:p>
      <w:pPr>
        <w:pStyle w:val="Normal"/>
        <w:suppressAutoHyphens w:val="false"/>
        <w:spacing w:lineRule="auto" w: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</w:rPr>
        <w:t xml:space="preserve">по заочному Краевому конкурсу на лучшие курсовые проекты, 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обучающихся по направлению среднего профессионального образования по специальностям УГС 15.00.00 МАШИНОСТРОЕНИЕ: 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bookmarkStart w:id="0" w:name="_Hlk71680633"/>
      <w:r>
        <w:rPr>
          <w:rFonts w:cs="Times New Roman" w:ascii="Times New Roman" w:hAnsi="Times New Roman"/>
          <w:b/>
          <w:sz w:val="24"/>
          <w:szCs w:val="24"/>
          <w:lang w:eastAsia="ru-RU"/>
        </w:rPr>
        <w:t>15.02.01 Монтаж и техническая эксплуатация промышленного оборудования (по отраслям)</w:t>
      </w:r>
    </w:p>
    <w:p>
      <w:pPr>
        <w:pStyle w:val="Normal"/>
        <w:suppressAutoHyphens w:val="false"/>
        <w:spacing w:lineRule="auto" w:line="36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  <w:t>15.02.07 Автоматизация технологических процессов и производств (по отраслям)</w:t>
      </w:r>
    </w:p>
    <w:p>
      <w:pPr>
        <w:pStyle w:val="Normal"/>
        <w:suppressAutoHyphens w:val="false"/>
        <w:spacing w:lineRule="auto" w:line="36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  <w:t>15.02.08 Технология машиностроения</w:t>
      </w:r>
    </w:p>
    <w:p>
      <w:pPr>
        <w:pStyle w:val="Normal"/>
        <w:suppressAutoHyphens w:val="false"/>
        <w:spacing w:lineRule="auto" w:line="36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  <w:t>15.02.04 Специальные машины и устройства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Calibri" w:cs="Times New Roman"/>
          <w:b/>
          <w:bCs/>
          <w:color w:val="auto"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color w:val="auto"/>
          <w:sz w:val="24"/>
          <w:szCs w:val="24"/>
        </w:rPr>
        <w:t xml:space="preserve">15.02.15 Технология металлообрабатывающего производства 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Calibri" w:cs="Times New Roman"/>
          <w:b/>
          <w:bCs/>
          <w:color w:val="auto"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color w:val="auto"/>
          <w:sz w:val="24"/>
          <w:szCs w:val="24"/>
        </w:rPr>
      </w:r>
    </w:p>
    <w:p>
      <w:pPr>
        <w:pStyle w:val="Normal"/>
        <w:suppressAutoHyphens w:val="false"/>
        <w:spacing w:lineRule="auto" w:line="360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 xml:space="preserve">15.02.14 Оснащение средствами автоматизации технологических процессов и производств (по отраслям) </w:t>
      </w:r>
    </w:p>
    <w:p>
      <w:pPr>
        <w:pStyle w:val="Heading1"/>
        <w:shd w:val="clear" w:color="auto" w:fill="FFFFFF"/>
        <w:spacing w:before="0" w:after="120"/>
        <w:rPr>
          <w:rFonts w:ascii="Times New Roman" w:hAnsi="Times New Roman" w:eastAsia="Times New Roman" w:cs="Times New Roman"/>
          <w:b/>
          <w:bCs/>
          <w:color w:val="3D3D3D"/>
          <w:kern w:val="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3D3D3D"/>
          <w:kern w:val="2"/>
          <w:sz w:val="24"/>
          <w:szCs w:val="24"/>
          <w:lang w:eastAsia="ru-RU"/>
        </w:rPr>
        <w:t>15.02.12 Монтаж, техническое обслуживание и ремонт промышленного оборудования (по отраслям) (ТОП-50)</w:t>
      </w:r>
    </w:p>
    <w:p>
      <w:pPr>
        <w:pStyle w:val="Heading1"/>
        <w:shd w:val="clear" w:color="auto" w:fill="FFFFFF"/>
        <w:spacing w:before="0" w:after="120"/>
        <w:rPr>
          <w:rFonts w:ascii="Times New Roman" w:hAnsi="Times New Roman" w:eastAsia="Times New Roman" w:cs="Times New Roman"/>
          <w:b/>
          <w:bCs/>
          <w:color w:val="3D3D3D"/>
          <w:kern w:val="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3D3D3D"/>
          <w:kern w:val="2"/>
          <w:sz w:val="24"/>
          <w:szCs w:val="24"/>
          <w:lang w:eastAsia="ru-RU"/>
        </w:rPr>
        <w:t>15.02.04 Специальные машины и устройства</w:t>
      </w:r>
      <w:bookmarkEnd w:id="0"/>
    </w:p>
    <w:p>
      <w:pPr>
        <w:pStyle w:val="Normal"/>
        <w:suppressAutoHyphens w:val="false"/>
        <w:spacing w:lineRule="auto" w:line="36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Общие положения</w:t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BodyTex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Настоящее Положение определяет статус, цели и задачи Конкурса, порядок его проведения и финансирования.</w:t>
      </w:r>
    </w:p>
    <w:p>
      <w:pPr>
        <w:pStyle w:val="BodyTex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Конкурс проводится в рамках РУМО «Машиностроение», на базе государственного бюджетного профессионального образовательного учреждения «Пермский политехнический колледж им. Н.Г. Славянова» по адресу г.Пермь, ул.Лебедева, д.25А. ,</w:t>
      </w:r>
    </w:p>
    <w:p>
      <w:pPr>
        <w:pStyle w:val="BodyTex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Дата проведения Конкурса-1</w:t>
      </w:r>
      <w:r>
        <w:rPr>
          <w:rFonts w:cs="Times New Roman" w:ascii="Times New Roman" w:hAnsi="Times New Roman"/>
          <w:sz w:val="24"/>
          <w:szCs w:val="24"/>
        </w:rPr>
        <w:t>6</w:t>
      </w:r>
      <w:r>
        <w:rPr>
          <w:rFonts w:cs="Times New Roman" w:ascii="Times New Roman" w:hAnsi="Times New Roman"/>
          <w:sz w:val="24"/>
          <w:szCs w:val="24"/>
        </w:rPr>
        <w:t xml:space="preserve"> мая 202</w:t>
      </w:r>
      <w:r>
        <w:rPr>
          <w:rFonts w:cs="Times New Roman" w:ascii="Times New Roman" w:hAnsi="Times New Roman"/>
          <w:sz w:val="24"/>
          <w:szCs w:val="24"/>
        </w:rPr>
        <w:t>4</w:t>
      </w:r>
      <w:r>
        <w:rPr>
          <w:rFonts w:cs="Times New Roman" w:ascii="Times New Roman" w:hAnsi="Times New Roman"/>
          <w:sz w:val="24"/>
          <w:szCs w:val="24"/>
        </w:rPr>
        <w:t>г.</w:t>
      </w:r>
    </w:p>
    <w:p>
      <w:pPr>
        <w:pStyle w:val="BodyTex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Заявку на участие в Конкурсе и материалы в электронном виде подавать не позднее 1</w:t>
      </w:r>
      <w:r>
        <w:rPr>
          <w:rFonts w:cs="Times New Roman" w:ascii="Times New Roman" w:hAnsi="Times New Roman"/>
          <w:sz w:val="24"/>
          <w:szCs w:val="24"/>
        </w:rPr>
        <w:t>6</w:t>
      </w:r>
      <w:r>
        <w:rPr>
          <w:rFonts w:cs="Times New Roman" w:ascii="Times New Roman" w:hAnsi="Times New Roman"/>
          <w:sz w:val="24"/>
          <w:szCs w:val="24"/>
        </w:rPr>
        <w:t xml:space="preserve"> мая 202</w:t>
      </w:r>
      <w:r>
        <w:rPr>
          <w:rFonts w:cs="Times New Roman" w:ascii="Times New Roman" w:hAnsi="Times New Roman"/>
          <w:sz w:val="24"/>
          <w:szCs w:val="24"/>
        </w:rPr>
        <w:t>4</w:t>
      </w:r>
      <w:r>
        <w:rPr>
          <w:rFonts w:cs="Times New Roman" w:ascii="Times New Roman" w:hAnsi="Times New Roman"/>
          <w:sz w:val="24"/>
          <w:szCs w:val="24"/>
        </w:rPr>
        <w:t>г.</w:t>
      </w:r>
    </w:p>
    <w:p>
      <w:pPr>
        <w:pStyle w:val="BodyText"/>
        <w:ind w:left="1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(см. Приложение )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Цель и задачи Конкурса</w:t>
      </w:r>
    </w:p>
    <w:p>
      <w:pPr>
        <w:pStyle w:val="ListParagraph"/>
        <w:spacing w:before="0"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sz w:val="24"/>
          <w:szCs w:val="24"/>
        </w:rPr>
        <w:t>Целью конкурса является содействие развитию творческого потенциала молодых специалистов.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Задачи Конкурса: 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повышение интереса студентов к избранной профессии; 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формирование у студентов комплекса профессиональных навыков и умений, способствующих развитию их творческого потенциала; 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формирование навыков конкурентной борьбы на рынке труда молодых специалистов;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содействие совершенствованию учебной и внеучебной работы со студентами; 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обобщение и анализ информации об уровне профессиональной подготовленности студентов в заявленной области и разработка рекомендаций по совершенствованию профессиональной подготовки студентов;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формирование у студентов интереса к творческой деятельности;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выявление талантливых студентов.</w:t>
      </w:r>
    </w:p>
    <w:p>
      <w:pPr>
        <w:pStyle w:val="Normal"/>
        <w:spacing w:before="0"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before="0" w:after="0"/>
        <w:ind w:left="11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3. Условия участия в Конкурсе</w:t>
      </w:r>
    </w:p>
    <w:p>
      <w:pPr>
        <w:pStyle w:val="Normal"/>
        <w:spacing w:before="0"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3.1На конкурс представляются курсовые проекты студентов по профильным дисциплинам и модулям по специальностям: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cs="Times New Roman" w:ascii="Times New Roman" w:hAnsi="Times New Roman"/>
          <w:bCs/>
          <w:sz w:val="24"/>
          <w:szCs w:val="24"/>
          <w:lang w:eastAsia="ru-RU"/>
        </w:rPr>
        <w:t>15.02.01 Монтаж и техническая эксплуатация промышленного оборудования (по отраслям)</w:t>
      </w:r>
    </w:p>
    <w:p>
      <w:pPr>
        <w:pStyle w:val="Normal"/>
        <w:suppressAutoHyphens w:val="false"/>
        <w:spacing w:lineRule="auto" w:line="36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cs="Times New Roman" w:ascii="Times New Roman" w:hAnsi="Times New Roman"/>
          <w:bCs/>
          <w:sz w:val="24"/>
          <w:szCs w:val="24"/>
          <w:lang w:eastAsia="ru-RU"/>
        </w:rPr>
        <w:t>15.02.07 Автоматизация технологических процессов и производств (по отраслям)</w:t>
      </w:r>
    </w:p>
    <w:p>
      <w:pPr>
        <w:pStyle w:val="Normal"/>
        <w:suppressAutoHyphens w:val="false"/>
        <w:spacing w:lineRule="auto" w:line="36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cs="Times New Roman" w:ascii="Times New Roman" w:hAnsi="Times New Roman"/>
          <w:bCs/>
          <w:sz w:val="24"/>
          <w:szCs w:val="24"/>
          <w:lang w:eastAsia="ru-RU"/>
        </w:rPr>
        <w:t>15.02.08 Технология машиностроения</w:t>
      </w:r>
    </w:p>
    <w:p>
      <w:pPr>
        <w:pStyle w:val="Normal"/>
        <w:suppressAutoHyphens w:val="false"/>
        <w:spacing w:lineRule="auto" w:line="36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cs="Times New Roman" w:ascii="Times New Roman" w:hAnsi="Times New Roman"/>
          <w:bCs/>
          <w:sz w:val="24"/>
          <w:szCs w:val="24"/>
          <w:lang w:eastAsia="ru-RU"/>
        </w:rPr>
        <w:t>15.02.04 Специальные машины и устройства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Calibri" w:cs="Times New Roman"/>
          <w:bCs/>
          <w:color w:val="auto"/>
          <w:sz w:val="24"/>
          <w:szCs w:val="24"/>
        </w:rPr>
      </w:pPr>
      <w:r>
        <w:rPr>
          <w:rFonts w:eastAsia="Calibri" w:cs="Times New Roman" w:ascii="Times New Roman" w:hAnsi="Times New Roman"/>
          <w:bCs/>
          <w:color w:val="auto"/>
          <w:sz w:val="24"/>
          <w:szCs w:val="24"/>
        </w:rPr>
        <w:t xml:space="preserve">15.02.15 Технология металлообрабатывающего производства 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Calibri" w:cs="Times New Roman"/>
          <w:bCs/>
          <w:color w:val="auto"/>
          <w:sz w:val="24"/>
          <w:szCs w:val="24"/>
        </w:rPr>
      </w:pPr>
      <w:r>
        <w:rPr>
          <w:rFonts w:eastAsia="Calibri" w:cs="Times New Roman" w:ascii="Times New Roman" w:hAnsi="Times New Roman"/>
          <w:bCs/>
          <w:color w:val="auto"/>
          <w:sz w:val="24"/>
          <w:szCs w:val="24"/>
        </w:rPr>
      </w:r>
    </w:p>
    <w:p>
      <w:pPr>
        <w:pStyle w:val="Normal"/>
        <w:suppressAutoHyphens w:val="false"/>
        <w:spacing w:lineRule="auto" w:line="360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 xml:space="preserve">15.02.14 Оснащение средствами автоматизации технологических процессов и производств (по отраслям) </w:t>
      </w:r>
    </w:p>
    <w:p>
      <w:pPr>
        <w:pStyle w:val="Heading1"/>
        <w:shd w:val="clear" w:color="auto" w:fill="FFFFFF"/>
        <w:spacing w:before="0" w:after="120"/>
        <w:rPr>
          <w:rFonts w:ascii="Times New Roman" w:hAnsi="Times New Roman" w:eastAsia="Times New Roman" w:cs="Times New Roman"/>
          <w:bCs/>
          <w:color w:val="3D3D3D"/>
          <w:kern w:val="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3D3D3D"/>
          <w:kern w:val="2"/>
          <w:sz w:val="24"/>
          <w:szCs w:val="24"/>
          <w:lang w:eastAsia="ru-RU"/>
        </w:rPr>
        <w:t>15.02.12 Монтаж, техническое обслуживание и ремонт промышленного оборудования (по отраслям) (ТОП-50)</w:t>
      </w:r>
    </w:p>
    <w:p>
      <w:pPr>
        <w:pStyle w:val="Heading1"/>
        <w:shd w:val="clear" w:color="auto" w:fill="FFFFFF"/>
        <w:spacing w:before="0" w:after="120"/>
        <w:rPr>
          <w:rFonts w:ascii="Times New Roman" w:hAnsi="Times New Roman" w:eastAsia="Times New Roman" w:cs="Times New Roman"/>
          <w:bCs/>
          <w:color w:val="3D3D3D"/>
          <w:kern w:val="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3D3D3D"/>
          <w:kern w:val="2"/>
          <w:sz w:val="24"/>
          <w:szCs w:val="24"/>
          <w:lang w:eastAsia="ru-RU"/>
        </w:rPr>
        <w:t>15.02.04 Специальные машины и устройства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Количество представленных проектов не более двух от образовательного учреждения по одной специальности.</w:t>
      </w:r>
    </w:p>
    <w:p>
      <w:pPr>
        <w:pStyle w:val="NormalWeb"/>
        <w:shd w:val="clear" w:color="auto" w:fill="FFFFFF"/>
        <w:spacing w:lineRule="auto" w:line="360" w:before="280" w:afterAutospacing="0" w:after="0"/>
        <w:jc w:val="both"/>
        <w:rPr/>
      </w:pPr>
      <w:r>
        <w:rPr/>
        <w:t>3.2. Работы, представляемые на Конкурс, должны иметь графическую часть, выполненную в соответствии с требованиями ЕСКД, пояснительную записку, оформленную в соответствии с предлагаемой структурой:</w:t>
      </w:r>
    </w:p>
    <w:p>
      <w:pPr>
        <w:pStyle w:val="NormalWeb"/>
        <w:numPr>
          <w:ilvl w:val="0"/>
          <w:numId w:val="2"/>
        </w:numPr>
        <w:shd w:val="clear" w:color="auto" w:fill="FFFFFF"/>
        <w:spacing w:lineRule="auto" w:line="360" w:before="280" w:afterAutospacing="0" w:after="0"/>
        <w:jc w:val="both"/>
        <w:rPr/>
      </w:pPr>
      <w:r>
        <w:rPr/>
        <w:t>титульный лист;</w:t>
      </w:r>
    </w:p>
    <w:p>
      <w:pPr>
        <w:pStyle w:val="NormalWeb"/>
        <w:numPr>
          <w:ilvl w:val="0"/>
          <w:numId w:val="2"/>
        </w:numPr>
        <w:shd w:val="clear" w:color="auto" w:fill="FFFFFF"/>
        <w:spacing w:lineRule="auto" w:line="360" w:before="280" w:afterAutospacing="0" w:after="0"/>
        <w:jc w:val="both"/>
        <w:rPr/>
      </w:pPr>
      <w:r>
        <w:rPr/>
        <w:t>задание;</w:t>
      </w:r>
    </w:p>
    <w:p>
      <w:pPr>
        <w:pStyle w:val="NormalWeb"/>
        <w:numPr>
          <w:ilvl w:val="0"/>
          <w:numId w:val="2"/>
        </w:numPr>
        <w:shd w:val="clear" w:color="auto" w:fill="FFFFFF"/>
        <w:spacing w:lineRule="auto" w:line="360" w:before="280" w:afterAutospacing="0" w:after="0"/>
        <w:jc w:val="both"/>
        <w:rPr/>
      </w:pPr>
      <w:r>
        <w:rPr/>
        <w:t>содержание;</w:t>
      </w:r>
    </w:p>
    <w:p>
      <w:pPr>
        <w:pStyle w:val="NormalWeb"/>
        <w:numPr>
          <w:ilvl w:val="0"/>
          <w:numId w:val="2"/>
        </w:numPr>
        <w:shd w:val="clear" w:color="auto" w:fill="FFFFFF"/>
        <w:spacing w:lineRule="auto" w:line="360" w:before="280" w:afterAutospacing="0" w:after="0"/>
        <w:jc w:val="both"/>
        <w:rPr/>
      </w:pPr>
      <w:r>
        <w:rPr/>
        <w:t>введение</w:t>
      </w:r>
    </w:p>
    <w:p>
      <w:pPr>
        <w:pStyle w:val="NormalWeb"/>
        <w:numPr>
          <w:ilvl w:val="0"/>
          <w:numId w:val="2"/>
        </w:numPr>
        <w:shd w:val="clear" w:color="auto" w:fill="FFFFFF"/>
        <w:spacing w:lineRule="auto" w:line="360" w:before="280" w:afterAutospacing="0" w:after="0"/>
        <w:jc w:val="both"/>
        <w:rPr/>
      </w:pPr>
      <w:r>
        <w:rPr/>
        <w:t xml:space="preserve"> </w:t>
      </w:r>
      <w:r>
        <w:rPr/>
        <w:t>основная часть;</w:t>
      </w:r>
    </w:p>
    <w:p>
      <w:pPr>
        <w:pStyle w:val="NormalWeb"/>
        <w:numPr>
          <w:ilvl w:val="0"/>
          <w:numId w:val="2"/>
        </w:numPr>
        <w:shd w:val="clear" w:color="auto" w:fill="FFFFFF"/>
        <w:spacing w:lineRule="auto" w:line="360" w:before="280" w:afterAutospacing="0" w:after="0"/>
        <w:jc w:val="both"/>
        <w:rPr/>
      </w:pPr>
      <w:r>
        <w:rPr/>
        <w:t>заключение;</w:t>
      </w:r>
    </w:p>
    <w:p>
      <w:pPr>
        <w:pStyle w:val="NormalWeb"/>
        <w:numPr>
          <w:ilvl w:val="0"/>
          <w:numId w:val="2"/>
        </w:numPr>
        <w:shd w:val="clear" w:color="auto" w:fill="FFFFFF"/>
        <w:spacing w:lineRule="auto" w:line="360" w:before="280" w:afterAutospacing="0" w:after="0"/>
        <w:jc w:val="both"/>
        <w:rPr/>
      </w:pPr>
      <w:r>
        <w:rPr/>
        <w:t>список использованной литературы и других источников.</w:t>
      </w:r>
    </w:p>
    <w:p>
      <w:pPr>
        <w:pStyle w:val="NormalWeb"/>
        <w:numPr>
          <w:ilvl w:val="0"/>
          <w:numId w:val="2"/>
        </w:numPr>
        <w:shd w:val="clear" w:color="auto" w:fill="FFFFFF"/>
        <w:spacing w:lineRule="auto" w:line="360" w:before="280" w:afterAutospacing="0" w:after="0"/>
        <w:jc w:val="both"/>
        <w:rPr/>
      </w:pPr>
      <w:r>
        <w:rPr/>
        <w:t>Приложения (при необходимости)</w:t>
      </w:r>
    </w:p>
    <w:p>
      <w:pPr>
        <w:pStyle w:val="NormalWeb"/>
        <w:shd w:val="clear" w:color="auto" w:fill="FFFFFF"/>
        <w:spacing w:lineRule="auto" w:line="360" w:before="280" w:afterAutospacing="0" w:after="0"/>
        <w:jc w:val="both"/>
        <w:rPr/>
      </w:pPr>
      <w:r>
        <w:rPr/>
        <w:t>3.3 Конкурсные работы представляются учебным заведением, в котором они были выполнены. Одновременно к работе прилагается отзыв руководителя. Презентация работы.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3.4 Участники подтверждают полное согласие со всеми условиями настоящего Положения фактом отправки на конкурс своих работ. Участники подтверждают согласие на обработку их персональных данных фактом отправки на Конкурс своих работ. </w:t>
      </w:r>
    </w:p>
    <w:p>
      <w:pPr>
        <w:pStyle w:val="NormalWeb"/>
        <w:shd w:val="clear" w:color="auto" w:fill="FFFFFF"/>
        <w:spacing w:lineRule="auto" w:line="360" w:before="280" w:afterAutospacing="0" w:after="0"/>
        <w:ind w:left="360"/>
        <w:jc w:val="both"/>
        <w:rPr>
          <w:rStyle w:val="Strong"/>
          <w:rFonts w:eastAsia="OpenSymbol"/>
        </w:rPr>
      </w:pPr>
      <w:r>
        <w:rPr>
          <w:rStyle w:val="Strong"/>
          <w:rFonts w:eastAsia="OpenSymbol"/>
        </w:rPr>
        <w:t>4   Порядок оценки конкурсных работ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</w:t>
      </w:r>
      <w:r>
        <w:rPr>
          <w:rFonts w:cs="Times New Roman" w:ascii="Times New Roman" w:hAnsi="Times New Roman"/>
          <w:sz w:val="24"/>
          <w:szCs w:val="24"/>
        </w:rPr>
        <w:t>4.1 При оценке курсовых проектов учитываются:</w:t>
      </w:r>
    </w:p>
    <w:p>
      <w:pPr>
        <w:pStyle w:val="ListParagraph"/>
        <w:numPr>
          <w:ilvl w:val="0"/>
          <w:numId w:val="3"/>
        </w:numPr>
        <w:suppressAutoHyphens w:val="false"/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актуальность тематики;</w:t>
      </w:r>
    </w:p>
    <w:p>
      <w:pPr>
        <w:pStyle w:val="ListParagraph"/>
        <w:numPr>
          <w:ilvl w:val="0"/>
          <w:numId w:val="3"/>
        </w:numPr>
        <w:suppressAutoHyphens w:val="false"/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самостоятельность студента в сборе, систематизации и анализе фактического материала;</w:t>
      </w:r>
    </w:p>
    <w:p>
      <w:pPr>
        <w:pStyle w:val="ListParagraph"/>
        <w:numPr>
          <w:ilvl w:val="0"/>
          <w:numId w:val="3"/>
        </w:numPr>
        <w:suppressAutoHyphens w:val="false"/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методика исследования (традиционная, с использованием оригинальных элементов, принципиально новая); </w:t>
      </w:r>
    </w:p>
    <w:p>
      <w:pPr>
        <w:pStyle w:val="ListParagraph"/>
        <w:numPr>
          <w:ilvl w:val="0"/>
          <w:numId w:val="3"/>
        </w:numPr>
        <w:suppressAutoHyphens w:val="false"/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степень использования последних достижений науки, информационных технологий;</w:t>
      </w:r>
    </w:p>
    <w:p>
      <w:pPr>
        <w:pStyle w:val="ListParagraph"/>
        <w:numPr>
          <w:ilvl w:val="0"/>
          <w:numId w:val="3"/>
        </w:numPr>
        <w:suppressAutoHyphens w:val="false"/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внедрение, использование результатов (практическая значимость, научная новизна);</w:t>
      </w:r>
    </w:p>
    <w:p>
      <w:pPr>
        <w:pStyle w:val="ListParagraph"/>
        <w:numPr>
          <w:ilvl w:val="0"/>
          <w:numId w:val="3"/>
        </w:numPr>
        <w:suppressAutoHyphens w:val="false"/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качество выполненного проекта;</w:t>
      </w:r>
    </w:p>
    <w:p>
      <w:pPr>
        <w:pStyle w:val="ListParagraph"/>
        <w:numPr>
          <w:ilvl w:val="0"/>
          <w:numId w:val="3"/>
        </w:numPr>
        <w:suppressAutoHyphens w:val="false"/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полнота, точность, ясность изложенного материала;</w:t>
      </w:r>
    </w:p>
    <w:p>
      <w:pPr>
        <w:pStyle w:val="ListParagraph"/>
        <w:numPr>
          <w:ilvl w:val="0"/>
          <w:numId w:val="3"/>
        </w:numPr>
        <w:suppressAutoHyphens w:val="false"/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соблюдение требований оформления курсового проекта.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5.Порядок организации и проведения Конкурса</w:t>
      </w:r>
    </w:p>
    <w:p>
      <w:pPr>
        <w:pStyle w:val="Normal"/>
        <w:spacing w:before="0"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5.1 Организацию и проведение Конкурса осуществляет организационный комитет.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5.2 Функции организационного комитета конкурса: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определяет форму, порядок и сроки проведения конкурса;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осуществляет общее руководство подготовкой и проведением конкурса;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определяет и утверждает состав жюри;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анализирует и обобщает итоги конкурса и формирует отчет о ее проведении;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размещает Ф.И.О. участников и их результаты на внешнем сайте колледжа.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5.3 Жюри конкурса: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определяет критерии оценки конкурсных работ;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проводит проверку работ участников конкурса;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определяет победителей Конкурса согласно установленному количеству призовых мест.</w:t>
      </w:r>
    </w:p>
    <w:p>
      <w:pPr>
        <w:pStyle w:val="NormalWeb"/>
        <w:shd w:val="clear" w:color="auto" w:fill="FFFFFF"/>
        <w:spacing w:lineRule="auto" w:line="360" w:before="280" w:afterAutospacing="0" w:after="0"/>
        <w:jc w:val="both"/>
        <w:rPr/>
      </w:pPr>
      <w:r>
        <w:rPr/>
        <w:t>5.4 Курсовые проекты рассматриваются конкурсными комиссиями в течение двух недель после окончания приема проектов.</w:t>
      </w:r>
    </w:p>
    <w:p>
      <w:pPr>
        <w:pStyle w:val="NormalWeb"/>
        <w:shd w:val="clear" w:color="auto" w:fill="FFFFFF"/>
        <w:spacing w:lineRule="auto" w:line="360" w:before="280" w:afterAutospacing="0" w:after="0"/>
        <w:jc w:val="both"/>
        <w:rPr/>
      </w:pPr>
      <w:r>
        <w:rPr/>
        <w:t xml:space="preserve">5.5 Конкурсные работы принимаются в электронном виде: на электронный почтовый ящик </w:t>
      </w:r>
      <w:hyperlink r:id="rId2">
        <w:r>
          <w:rPr>
            <w:rStyle w:val="Hyperlink"/>
            <w:color w:themeColor="text1" w:val="000000"/>
            <w:u w:val="none"/>
            <w:lang w:val="en-US"/>
          </w:rPr>
          <w:t>luda</w:t>
        </w:r>
        <w:r>
          <w:rPr>
            <w:rStyle w:val="Hyperlink"/>
            <w:color w:themeColor="text1" w:val="000000"/>
            <w:u w:val="none"/>
          </w:rPr>
          <w:t>.</w:t>
        </w:r>
        <w:r>
          <w:rPr>
            <w:rStyle w:val="Hyperlink"/>
            <w:color w:themeColor="text1" w:val="000000"/>
            <w:u w:val="none"/>
            <w:lang w:val="en-US"/>
          </w:rPr>
          <w:t>kostina</w:t>
        </w:r>
        <w:r>
          <w:rPr>
            <w:rStyle w:val="Hyperlink"/>
            <w:color w:themeColor="text1" w:val="000000"/>
            <w:u w:val="none"/>
          </w:rPr>
          <w:t>1702@</w:t>
        </w:r>
        <w:r>
          <w:rPr>
            <w:rStyle w:val="Hyperlink"/>
            <w:color w:themeColor="text1" w:val="000000"/>
            <w:u w:val="none"/>
            <w:lang w:val="en-US"/>
          </w:rPr>
          <w:t>yandex</w:t>
        </w:r>
        <w:r>
          <w:rPr>
            <w:rStyle w:val="Hyperlink"/>
            <w:color w:themeColor="text1" w:val="000000"/>
            <w:u w:val="none"/>
          </w:rPr>
          <w:t>.</w:t>
        </w:r>
        <w:r>
          <w:rPr>
            <w:rStyle w:val="Hyperlink"/>
            <w:color w:themeColor="text1" w:val="000000"/>
            <w:u w:val="none"/>
            <w:lang w:val="en-US"/>
          </w:rPr>
          <w:t>ru</w:t>
        </w:r>
      </w:hyperlink>
      <w:r>
        <w:rPr>
          <w:color w:themeColor="text1" w:val="000000"/>
        </w:rPr>
        <w:t xml:space="preserve"> </w:t>
      </w:r>
      <w:r>
        <w:rPr/>
        <w:t xml:space="preserve"> до 1</w:t>
      </w:r>
      <w:r>
        <w:rPr/>
        <w:t>6</w:t>
      </w:r>
      <w:r>
        <w:rPr/>
        <w:t xml:space="preserve"> мая 202</w:t>
      </w:r>
      <w:r>
        <w:rPr/>
        <w:t>4</w:t>
      </w:r>
      <w:r>
        <w:rPr/>
        <w:t>г. Название файла или папки должно содержать фамилию автора, тип материала, шифр специальности: например, Иванов-заявка15.02.04; Иванов-кр15.02.04; Иванов-отзыв15.02.04, Иванов-согласие15.02.04.</w:t>
      </w:r>
    </w:p>
    <w:p>
      <w:pPr>
        <w:pStyle w:val="NormalWeb"/>
        <w:shd w:val="clear" w:color="auto" w:fill="FFFFFF"/>
        <w:spacing w:lineRule="auto" w:line="360" w:before="280" w:afterAutospacing="0" w:after="0"/>
        <w:jc w:val="both"/>
        <w:rPr/>
      </w:pPr>
      <w:r>
        <w:rPr/>
        <w:t>5.5 Итоги Конкурса будут опубликованы на официальном сайте колледжа после 01 июня 202</w:t>
      </w:r>
      <w:r>
        <w:rPr/>
        <w:t>4</w:t>
      </w:r>
      <w:r>
        <w:rPr/>
        <w:t>г.</w:t>
      </w:r>
    </w:p>
    <w:p>
      <w:pPr>
        <w:pStyle w:val="Normal"/>
        <w:spacing w:before="0"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6. Подведение итогов конкурса и награждение победителей</w:t>
      </w:r>
    </w:p>
    <w:p>
      <w:pPr>
        <w:pStyle w:val="Normal"/>
        <w:spacing w:before="0"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6.1 Участники конкурса получают сертификат участника.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6.2 Победители конкурса, занявшие три первых места, награждаются дипломами.</w:t>
      </w:r>
    </w:p>
    <w:p>
      <w:pPr>
        <w:pStyle w:val="Normal"/>
        <w:spacing w:before="0"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7. Финансирование конкурса</w:t>
      </w:r>
    </w:p>
    <w:p>
      <w:pPr>
        <w:pStyle w:val="Normal"/>
        <w:spacing w:before="0"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7.1 Участие в конкурсе бесплатное.</w:t>
      </w:r>
    </w:p>
    <w:p>
      <w:pPr>
        <w:pStyle w:val="Normal"/>
        <w:spacing w:before="0" w:after="0"/>
        <w:ind w:left="113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Приложение 1</w:t>
      </w:r>
    </w:p>
    <w:p>
      <w:pPr>
        <w:pStyle w:val="Normal"/>
        <w:shd w:val="clear" w:color="auto" w:fill="FFFFFF"/>
        <w:spacing w:lineRule="exact" w: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Заявка</w:t>
      </w:r>
    </w:p>
    <w:p>
      <w:pPr>
        <w:pStyle w:val="Normal"/>
        <w:suppressAutoHyphens w:val="false"/>
        <w:ind w:firstLine="567"/>
        <w:jc w:val="both"/>
        <w:rPr>
          <w:rFonts w:ascii="Times New Roman" w:hAnsi="Times New Roman" w:eastAsia="Calibri" w:cs="Times New Roman" w:eastAsiaTheme="minorHAnsi"/>
          <w:color w:val="auto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на участие в </w:t>
      </w:r>
      <w:r>
        <w:rPr>
          <w:rFonts w:eastAsia="Calibri" w:cs="Times New Roman" w:ascii="Times New Roman" w:hAnsi="Times New Roman" w:eastAsiaTheme="minorHAnsi"/>
          <w:color w:val="auto"/>
          <w:sz w:val="24"/>
          <w:szCs w:val="24"/>
        </w:rPr>
        <w:t>Краевом заочном конкурсе курсовых проектов обучающихся в образовательных учреждениях среднего профессионального образования по специальности (указать специальность)</w:t>
      </w:r>
    </w:p>
    <w:tbl>
      <w:tblPr>
        <w:tblW w:w="9571" w:type="dxa"/>
        <w:jc w:val="left"/>
        <w:tblInd w:w="-5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03"/>
        <w:gridCol w:w="217"/>
        <w:gridCol w:w="3314"/>
        <w:gridCol w:w="1728"/>
        <w:gridCol w:w="3508"/>
      </w:tblGrid>
      <w:tr>
        <w:trPr/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ConsPlusTitle"/>
              <w:widowControl/>
              <w:spacing w:lineRule="exact" w:line="36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7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ConsPlusTitle"/>
              <w:widowControl/>
              <w:spacing w:lineRule="atLeast" w:line="28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Общие сведения о предприятии</w:t>
            </w:r>
          </w:p>
        </w:tc>
      </w:tr>
      <w:tr>
        <w:trPr/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ConsPlusTitle"/>
              <w:widowControl/>
              <w:spacing w:lineRule="exact" w:line="360" w:before="0" w:after="0"/>
              <w:contextualSpacing/>
              <w:rPr>
                <w:rFonts w:ascii="Times New Roman" w:hAnsi="Times New Roman" w:cs="Times New Roman"/>
                <w:b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sz w:val="24"/>
                <w:szCs w:val="24"/>
              </w:rPr>
              <w:t>1</w:t>
            </w:r>
          </w:p>
        </w:tc>
        <w:tc>
          <w:tcPr>
            <w:tcW w:w="35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ConsPlusTitle"/>
              <w:widowControl/>
              <w:spacing w:lineRule="atLeast" w:line="280" w:before="0" w:after="0"/>
              <w:contextualSpacing/>
              <w:rPr>
                <w:rFonts w:ascii="Times New Roman" w:hAnsi="Times New Roman" w:cs="Times New Roman"/>
                <w:b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sz w:val="24"/>
                <w:szCs w:val="24"/>
              </w:rPr>
              <w:t>Полное наименование Образовательное учреждение</w:t>
            </w:r>
          </w:p>
        </w:tc>
        <w:tc>
          <w:tcPr>
            <w:tcW w:w="52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ConsPlusTitle"/>
              <w:widowControl/>
              <w:spacing w:lineRule="atLeast" w:line="280" w:before="0" w:after="0"/>
              <w:contextualSpacing/>
              <w:rPr>
                <w:rFonts w:ascii="Times New Roman" w:hAnsi="Times New Roman" w:cs="Times New Roman"/>
                <w:b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sz w:val="24"/>
                <w:szCs w:val="24"/>
              </w:rPr>
            </w:r>
          </w:p>
        </w:tc>
      </w:tr>
      <w:tr>
        <w:trPr/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ConsPlusTitle"/>
              <w:widowControl/>
              <w:spacing w:lineRule="exact" w:line="360" w:before="0" w:after="0"/>
              <w:contextualSpacing/>
              <w:rPr>
                <w:rFonts w:ascii="Times New Roman" w:hAnsi="Times New Roman" w:cs="Times New Roman"/>
                <w:b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sz w:val="24"/>
                <w:szCs w:val="24"/>
              </w:rPr>
              <w:t>2</w:t>
            </w:r>
          </w:p>
        </w:tc>
        <w:tc>
          <w:tcPr>
            <w:tcW w:w="35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ConsPlusTitle"/>
              <w:widowControl/>
              <w:spacing w:lineRule="atLeast" w:line="280" w:before="0" w:after="0"/>
              <w:contextualSpacing/>
              <w:rPr>
                <w:rFonts w:ascii="Times New Roman" w:hAnsi="Times New Roman" w:cs="Times New Roman"/>
                <w:b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sz w:val="24"/>
                <w:szCs w:val="24"/>
              </w:rPr>
              <w:t>Краткое (сокращённое) наименование ОУ</w:t>
            </w:r>
          </w:p>
        </w:tc>
        <w:tc>
          <w:tcPr>
            <w:tcW w:w="52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ConsPlusTitle"/>
              <w:widowControl/>
              <w:spacing w:lineRule="atLeast" w:line="280" w:before="0" w:after="0"/>
              <w:contextualSpacing/>
              <w:rPr>
                <w:rFonts w:ascii="Times New Roman" w:hAnsi="Times New Roman" w:cs="Times New Roman"/>
                <w:b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sz w:val="24"/>
                <w:szCs w:val="24"/>
              </w:rPr>
            </w:r>
          </w:p>
        </w:tc>
      </w:tr>
      <w:tr>
        <w:trPr/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ConsPlusTitle"/>
              <w:widowControl/>
              <w:spacing w:lineRule="exact" w:line="360" w:before="0" w:after="0"/>
              <w:contextualSpacing/>
              <w:rPr>
                <w:rFonts w:ascii="Times New Roman" w:hAnsi="Times New Roman" w:cs="Times New Roman"/>
                <w:b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sz w:val="24"/>
                <w:szCs w:val="24"/>
              </w:rPr>
              <w:t>3</w:t>
            </w:r>
          </w:p>
        </w:tc>
        <w:tc>
          <w:tcPr>
            <w:tcW w:w="35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ConsPlusTitle"/>
              <w:widowControl/>
              <w:spacing w:lineRule="atLeast" w:line="280" w:before="0" w:after="0"/>
              <w:contextualSpacing/>
              <w:rPr>
                <w:rFonts w:ascii="Times New Roman" w:hAnsi="Times New Roman" w:cs="Times New Roman"/>
                <w:b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sz w:val="24"/>
                <w:szCs w:val="24"/>
              </w:rPr>
              <w:t>Телефон/факс организации с кодом, адрес электронной почты, имя сайта</w:t>
            </w:r>
          </w:p>
        </w:tc>
        <w:tc>
          <w:tcPr>
            <w:tcW w:w="52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ConsPlusTitle"/>
              <w:widowControl/>
              <w:spacing w:lineRule="atLeast" w:line="280" w:before="0" w:after="0"/>
              <w:contextualSpacing/>
              <w:rPr>
                <w:rFonts w:ascii="Times New Roman" w:hAnsi="Times New Roman" w:cs="Times New Roman"/>
                <w:b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sz w:val="24"/>
                <w:szCs w:val="24"/>
              </w:rPr>
            </w:r>
          </w:p>
        </w:tc>
      </w:tr>
      <w:tr>
        <w:trPr/>
        <w:tc>
          <w:tcPr>
            <w:tcW w:w="8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ConsPlusTitle"/>
              <w:widowControl/>
              <w:spacing w:lineRule="exact" w:line="360" w:before="0" w:after="0"/>
              <w:contextualSpacing/>
              <w:rPr>
                <w:rFonts w:ascii="Times New Roman" w:hAnsi="Times New Roman" w:cs="Times New Roman"/>
                <w:b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sz w:val="24"/>
                <w:szCs w:val="24"/>
              </w:rPr>
              <w:t>4</w:t>
            </w:r>
          </w:p>
        </w:tc>
        <w:tc>
          <w:tcPr>
            <w:tcW w:w="353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ConsPlusTitle"/>
              <w:widowControl/>
              <w:spacing w:lineRule="atLeast" w:line="280" w:before="0" w:after="0"/>
              <w:contextualSpacing/>
              <w:rPr>
                <w:rFonts w:ascii="Times New Roman" w:hAnsi="Times New Roman" w:cs="Times New Roman"/>
                <w:b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sz w:val="24"/>
                <w:szCs w:val="24"/>
              </w:rPr>
              <w:t>Почтовый адрес ОУ</w:t>
            </w:r>
          </w:p>
        </w:tc>
        <w:tc>
          <w:tcPr>
            <w:tcW w:w="523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ConsPlusTitle"/>
              <w:widowControl/>
              <w:spacing w:lineRule="atLeast" w:line="280" w:before="0" w:after="0"/>
              <w:contextualSpacing/>
              <w:rPr>
                <w:rFonts w:ascii="Times New Roman" w:hAnsi="Times New Roman" w:cs="Times New Roman"/>
                <w:b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sz w:val="24"/>
                <w:szCs w:val="24"/>
              </w:rPr>
            </w:r>
          </w:p>
        </w:tc>
      </w:tr>
      <w:tr>
        <w:trPr/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ConsPlusTitle"/>
              <w:widowControl/>
              <w:spacing w:lineRule="exact" w:line="36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7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ConsPlusTitle"/>
              <w:widowControl/>
              <w:spacing w:lineRule="atLeast" w:line="28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Данные руководителя проектов</w:t>
            </w:r>
          </w:p>
        </w:tc>
      </w:tr>
      <w:tr>
        <w:trPr/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ConsPlusTitle"/>
              <w:widowControl/>
              <w:spacing w:lineRule="exact" w:line="360" w:before="0" w:after="0"/>
              <w:contextualSpacing/>
              <w:rPr>
                <w:rFonts w:ascii="Times New Roman" w:hAnsi="Times New Roman" w:cs="Times New Roman"/>
                <w:b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sz w:val="24"/>
                <w:szCs w:val="24"/>
              </w:rPr>
              <w:t>1</w:t>
            </w:r>
          </w:p>
        </w:tc>
        <w:tc>
          <w:tcPr>
            <w:tcW w:w="35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ConsPlusTitle"/>
              <w:widowControl/>
              <w:spacing w:lineRule="atLeast" w:line="280" w:before="0" w:after="0"/>
              <w:contextualSpacing/>
              <w:rPr>
                <w:rFonts w:ascii="Times New Roman" w:hAnsi="Times New Roman" w:cs="Times New Roman"/>
                <w:b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sz w:val="24"/>
                <w:szCs w:val="24"/>
              </w:rPr>
              <w:t>Ф.И.О. руководителя</w:t>
            </w:r>
          </w:p>
          <w:p>
            <w:pPr>
              <w:pStyle w:val="ConsPlusTitle"/>
              <w:widowControl/>
              <w:spacing w:lineRule="atLeast" w:line="280" w:before="0" w:after="0"/>
              <w:contextualSpacing/>
              <w:rPr>
                <w:rFonts w:ascii="Times New Roman" w:hAnsi="Times New Roman" w:cs="Times New Roman"/>
                <w:b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sz w:val="24"/>
                <w:szCs w:val="24"/>
              </w:rPr>
            </w:r>
          </w:p>
        </w:tc>
        <w:tc>
          <w:tcPr>
            <w:tcW w:w="52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ConsPlusTitle"/>
              <w:widowControl/>
              <w:spacing w:lineRule="atLeast" w:line="280" w:before="0" w:after="0"/>
              <w:contextualSpacing/>
              <w:rPr>
                <w:rFonts w:ascii="Times New Roman" w:hAnsi="Times New Roman" w:cs="Times New Roman"/>
                <w:b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sz w:val="24"/>
                <w:szCs w:val="24"/>
              </w:rPr>
            </w:r>
          </w:p>
        </w:tc>
      </w:tr>
      <w:tr>
        <w:trPr/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ConsPlusTitle"/>
              <w:widowControl/>
              <w:spacing w:lineRule="exact" w:line="360" w:before="0" w:after="0"/>
              <w:contextualSpacing/>
              <w:rPr>
                <w:rFonts w:ascii="Times New Roman" w:hAnsi="Times New Roman" w:cs="Times New Roman"/>
                <w:b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sz w:val="24"/>
                <w:szCs w:val="24"/>
              </w:rPr>
              <w:t>2</w:t>
            </w:r>
          </w:p>
        </w:tc>
        <w:tc>
          <w:tcPr>
            <w:tcW w:w="35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ConsPlusTitle"/>
              <w:widowControl/>
              <w:spacing w:lineRule="atLeast" w:line="280" w:before="0" w:after="0"/>
              <w:contextualSpacing/>
              <w:rPr>
                <w:rFonts w:ascii="Times New Roman" w:hAnsi="Times New Roman" w:cs="Times New Roman"/>
                <w:b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sz w:val="24"/>
                <w:szCs w:val="24"/>
              </w:rPr>
              <w:t>Контакты представителя (номер телефона и адрес электронной почты)</w:t>
            </w:r>
          </w:p>
        </w:tc>
        <w:tc>
          <w:tcPr>
            <w:tcW w:w="52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ConsPlusTitle"/>
              <w:widowControl/>
              <w:spacing w:lineRule="atLeast" w:line="280" w:before="0" w:after="0"/>
              <w:contextualSpacing/>
              <w:rPr>
                <w:rFonts w:ascii="Times New Roman" w:hAnsi="Times New Roman" w:cs="Times New Roman"/>
                <w:b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sz w:val="24"/>
                <w:szCs w:val="24"/>
              </w:rPr>
            </w:r>
          </w:p>
        </w:tc>
      </w:tr>
      <w:tr>
        <w:trPr/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ConsPlusTitle"/>
              <w:widowControl/>
              <w:spacing w:lineRule="exact" w:line="36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7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ConsPlusTitle"/>
              <w:widowControl/>
              <w:spacing w:lineRule="atLeast" w:line="28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Список участников Конкурса</w:t>
            </w:r>
          </w:p>
        </w:tc>
      </w:tr>
      <w:tr>
        <w:trPr/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ConsPlusTitle"/>
              <w:widowControl/>
              <w:spacing w:lineRule="exact" w:line="360" w:before="0" w:after="0"/>
              <w:contextualSpacing/>
              <w:rPr>
                <w:rFonts w:ascii="Times New Roman" w:hAnsi="Times New Roman" w:cs="Times New Roman"/>
                <w:b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sz w:val="24"/>
                <w:szCs w:val="24"/>
              </w:rPr>
              <w:t>1</w:t>
            </w:r>
          </w:p>
        </w:tc>
        <w:tc>
          <w:tcPr>
            <w:tcW w:w="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ConsPlusTitle"/>
              <w:widowControl/>
              <w:spacing w:lineRule="atLeast" w:line="28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Title"/>
              <w:widowControl/>
              <w:spacing w:lineRule="atLeast" w:line="280" w:before="0" w:after="0"/>
              <w:contextualSpacing/>
              <w:rPr>
                <w:rFonts w:ascii="Times New Roman" w:hAnsi="Times New Roman" w:cs="Times New Roman"/>
                <w:b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sz w:val="24"/>
                <w:szCs w:val="24"/>
              </w:rPr>
            </w:r>
          </w:p>
        </w:tc>
        <w:tc>
          <w:tcPr>
            <w:tcW w:w="50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ConsPlusTitle"/>
              <w:widowControl/>
              <w:spacing w:lineRule="atLeast" w:line="280" w:before="0" w:after="0"/>
              <w:contextualSpacing/>
              <w:rPr>
                <w:rFonts w:ascii="Times New Roman" w:hAnsi="Times New Roman" w:cs="Times New Roman"/>
                <w:b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sz w:val="24"/>
                <w:szCs w:val="24"/>
              </w:rPr>
              <w:t>Ф.И.О, курс, дата рождения.:</w:t>
            </w:r>
          </w:p>
        </w:tc>
        <w:tc>
          <w:tcPr>
            <w:tcW w:w="3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ConsPlusTitle"/>
              <w:widowControl/>
              <w:spacing w:lineRule="atLeast" w:line="280" w:before="0" w:after="0"/>
              <w:contextualSpacing/>
              <w:rPr>
                <w:rFonts w:ascii="Times New Roman" w:hAnsi="Times New Roman" w:cs="Times New Roman"/>
                <w:b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sz w:val="24"/>
                <w:szCs w:val="24"/>
              </w:rPr>
              <w:t>Тема проекта, специальность</w:t>
            </w:r>
          </w:p>
          <w:p>
            <w:pPr>
              <w:pStyle w:val="ConsPlusTitle"/>
              <w:widowControl/>
              <w:spacing w:lineRule="atLeast" w:line="280" w:before="0" w:after="0"/>
              <w:contextualSpacing/>
              <w:rPr>
                <w:rFonts w:ascii="Times New Roman" w:hAnsi="Times New Roman" w:cs="Times New Roman"/>
                <w:b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sz w:val="24"/>
                <w:szCs w:val="24"/>
              </w:rPr>
            </w:r>
          </w:p>
        </w:tc>
      </w:tr>
      <w:tr>
        <w:trPr/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ConsPlusTitle"/>
              <w:widowControl/>
              <w:spacing w:lineRule="exact" w:line="360" w:before="0" w:after="0"/>
              <w:contextualSpacing/>
              <w:rPr>
                <w:rFonts w:ascii="Times New Roman" w:hAnsi="Times New Roman" w:cs="Times New Roman"/>
                <w:b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sz w:val="24"/>
                <w:szCs w:val="24"/>
              </w:rPr>
              <w:t>2</w:t>
            </w:r>
          </w:p>
        </w:tc>
        <w:tc>
          <w:tcPr>
            <w:tcW w:w="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ConsPlusTitle"/>
              <w:widowControl/>
              <w:spacing w:lineRule="atLeast" w:line="28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Title"/>
              <w:widowControl/>
              <w:spacing w:lineRule="atLeast" w:line="280" w:before="0" w:after="0"/>
              <w:contextualSpacing/>
              <w:rPr>
                <w:rFonts w:ascii="Times New Roman" w:hAnsi="Times New Roman" w:cs="Times New Roman"/>
                <w:b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sz w:val="24"/>
                <w:szCs w:val="24"/>
              </w:rPr>
            </w:r>
          </w:p>
        </w:tc>
        <w:tc>
          <w:tcPr>
            <w:tcW w:w="50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ConsPlusTitle"/>
              <w:widowControl/>
              <w:spacing w:lineRule="atLeast" w:line="280" w:before="0" w:after="0"/>
              <w:contextualSpacing/>
              <w:rPr>
                <w:rFonts w:ascii="Times New Roman" w:hAnsi="Times New Roman" w:cs="Times New Roman"/>
                <w:b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sz w:val="24"/>
                <w:szCs w:val="24"/>
              </w:rPr>
              <w:t>Ф.И.О, курс, дата рождения.:</w:t>
            </w:r>
          </w:p>
        </w:tc>
        <w:tc>
          <w:tcPr>
            <w:tcW w:w="3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ConsPlusTitle"/>
              <w:widowControl/>
              <w:spacing w:lineRule="atLeast" w:line="280" w:before="0" w:after="0"/>
              <w:contextualSpacing/>
              <w:rPr>
                <w:rFonts w:ascii="Times New Roman" w:hAnsi="Times New Roman" w:cs="Times New Roman"/>
                <w:b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sz w:val="24"/>
                <w:szCs w:val="24"/>
              </w:rPr>
            </w:r>
          </w:p>
        </w:tc>
      </w:tr>
    </w:tbl>
    <w:p>
      <w:pPr>
        <w:pStyle w:val="Normal"/>
        <w:shd w:val="clear" w:color="auto" w:fill="FFFFFF"/>
        <w:spacing w:lineRule="exact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Директор ОУ (Ф.И.О.) - </w:t>
      </w:r>
    </w:p>
    <w:p>
      <w:pPr>
        <w:pStyle w:val="Normal"/>
        <w:shd w:val="clear" w:color="auto" w:fill="FFFFFF"/>
        <w:spacing w:lineRule="exact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Дата</w:t>
      </w:r>
    </w:p>
    <w:p>
      <w:pPr>
        <w:pStyle w:val="Normal"/>
        <w:spacing w:before="0"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М.П.</w:t>
      </w:r>
    </w:p>
    <w:p>
      <w:pPr>
        <w:pStyle w:val="Normal"/>
        <w:suppressAutoHyphens w:val="false"/>
        <w:spacing w:lineRule="auto" w:line="252" w:before="0" w:after="0"/>
        <w:jc w:val="both"/>
        <w:rPr>
          <w:rFonts w:ascii="Times New Roman" w:hAnsi="Times New Roman" w:eastAsia="Calibri" w:cs="Times New Roman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color w:val="auto"/>
          <w:sz w:val="28"/>
          <w:szCs w:val="28"/>
        </w:rPr>
      </w:r>
    </w:p>
    <w:p>
      <w:pPr>
        <w:pStyle w:val="Normal"/>
        <w:suppressAutoHyphens w:val="false"/>
        <w:spacing w:lineRule="auto" w:line="252" w:before="0" w:after="0"/>
        <w:jc w:val="both"/>
        <w:rPr>
          <w:rFonts w:ascii="Times New Roman" w:hAnsi="Times New Roman" w:eastAsia="Calibri" w:cs="Times New Roman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color w:val="auto"/>
          <w:sz w:val="28"/>
          <w:szCs w:val="28"/>
        </w:rPr>
      </w:r>
    </w:p>
    <w:p>
      <w:pPr>
        <w:pStyle w:val="Normal"/>
        <w:suppressAutoHyphens w:val="false"/>
        <w:spacing w:lineRule="auto" w:line="252" w:before="0" w:after="0"/>
        <w:jc w:val="both"/>
        <w:rPr>
          <w:rFonts w:ascii="Times New Roman" w:hAnsi="Times New Roman" w:eastAsia="Calibri" w:cs="Times New Roman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color w:val="auto"/>
          <w:sz w:val="28"/>
          <w:szCs w:val="28"/>
        </w:rPr>
      </w:r>
    </w:p>
    <w:p>
      <w:pPr>
        <w:pStyle w:val="Normal"/>
        <w:suppressAutoHyphens w:val="false"/>
        <w:spacing w:lineRule="auto" w:line="252" w:before="0" w:after="0"/>
        <w:jc w:val="both"/>
        <w:rPr>
          <w:rFonts w:ascii="Times New Roman" w:hAnsi="Times New Roman" w:eastAsia="Calibri" w:cs="Times New Roman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color w:val="auto"/>
          <w:sz w:val="28"/>
          <w:szCs w:val="28"/>
        </w:rPr>
      </w:r>
    </w:p>
    <w:p>
      <w:pPr>
        <w:pStyle w:val="Normal"/>
        <w:suppressAutoHyphens w:val="false"/>
        <w:spacing w:lineRule="auto" w:line="252" w:before="0" w:after="0"/>
        <w:jc w:val="both"/>
        <w:rPr>
          <w:rFonts w:ascii="Times New Roman" w:hAnsi="Times New Roman" w:eastAsia="Calibri" w:cs="Times New Roman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color w:val="auto"/>
          <w:sz w:val="28"/>
          <w:szCs w:val="28"/>
        </w:rPr>
      </w:r>
    </w:p>
    <w:p>
      <w:pPr>
        <w:pStyle w:val="Normal"/>
        <w:suppressAutoHyphens w:val="false"/>
        <w:spacing w:lineRule="auto" w:line="252" w:before="0" w:after="0"/>
        <w:jc w:val="both"/>
        <w:rPr>
          <w:rFonts w:ascii="Times New Roman" w:hAnsi="Times New Roman" w:eastAsia="Calibri" w:cs="Times New Roman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color w:val="auto"/>
          <w:sz w:val="28"/>
          <w:szCs w:val="28"/>
        </w:rPr>
      </w:r>
    </w:p>
    <w:p>
      <w:pPr>
        <w:pStyle w:val="Normal"/>
        <w:suppressAutoHyphens w:val="false"/>
        <w:spacing w:lineRule="auto" w:line="252" w:before="0" w:after="0"/>
        <w:jc w:val="both"/>
        <w:rPr>
          <w:rFonts w:ascii="Times New Roman" w:hAnsi="Times New Roman" w:eastAsia="Calibri" w:cs="Times New Roman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color w:val="auto"/>
          <w:sz w:val="28"/>
          <w:szCs w:val="28"/>
        </w:rPr>
      </w:r>
    </w:p>
    <w:p>
      <w:pPr>
        <w:pStyle w:val="Normal"/>
        <w:suppressAutoHyphens w:val="false"/>
        <w:spacing w:lineRule="auto" w:line="252" w:before="0" w:after="0"/>
        <w:jc w:val="both"/>
        <w:rPr>
          <w:rFonts w:ascii="Times New Roman" w:hAnsi="Times New Roman" w:eastAsia="Calibri" w:cs="Times New Roman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color w:val="auto"/>
          <w:sz w:val="28"/>
          <w:szCs w:val="28"/>
        </w:rPr>
      </w:r>
    </w:p>
    <w:p>
      <w:pPr>
        <w:pStyle w:val="Normal"/>
        <w:suppressAutoHyphens w:val="false"/>
        <w:spacing w:lineRule="auto" w:line="252" w:before="0" w:after="0"/>
        <w:jc w:val="both"/>
        <w:rPr>
          <w:rFonts w:ascii="Times New Roman" w:hAnsi="Times New Roman" w:eastAsia="Calibri" w:cs="Times New Roman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color w:val="auto"/>
          <w:sz w:val="28"/>
          <w:szCs w:val="28"/>
        </w:rPr>
      </w:r>
    </w:p>
    <w:p>
      <w:pPr>
        <w:pStyle w:val="Normal"/>
        <w:suppressAutoHyphens w:val="false"/>
        <w:spacing w:lineRule="auto" w:line="252" w:before="0" w:after="0"/>
        <w:jc w:val="both"/>
        <w:rPr>
          <w:rFonts w:ascii="Times New Roman" w:hAnsi="Times New Roman" w:eastAsia="Calibri" w:cs="Times New Roman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color w:val="auto"/>
          <w:sz w:val="28"/>
          <w:szCs w:val="28"/>
        </w:rPr>
      </w:r>
    </w:p>
    <w:p>
      <w:pPr>
        <w:pStyle w:val="Normal"/>
        <w:suppressAutoHyphens w:val="false"/>
        <w:spacing w:lineRule="auto" w:line="252" w:before="0" w:after="0"/>
        <w:jc w:val="both"/>
        <w:rPr>
          <w:rFonts w:ascii="Times New Roman" w:hAnsi="Times New Roman" w:eastAsia="Calibri" w:cs="Times New Roman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color w:val="auto"/>
          <w:sz w:val="28"/>
          <w:szCs w:val="28"/>
        </w:rPr>
      </w:r>
    </w:p>
    <w:p>
      <w:pPr>
        <w:pStyle w:val="Normal"/>
        <w:suppressAutoHyphens w:val="false"/>
        <w:spacing w:lineRule="auto" w:line="252" w:before="0" w:after="0"/>
        <w:jc w:val="both"/>
        <w:rPr>
          <w:rFonts w:ascii="Times New Roman" w:hAnsi="Times New Roman" w:eastAsia="Calibri" w:cs="Times New Roman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color w:val="auto"/>
          <w:sz w:val="28"/>
          <w:szCs w:val="28"/>
        </w:rPr>
      </w:r>
    </w:p>
    <w:p>
      <w:pPr>
        <w:pStyle w:val="Normal"/>
        <w:suppressAutoHyphens w:val="false"/>
        <w:spacing w:lineRule="auto" w:line="252" w:before="0" w:after="0"/>
        <w:jc w:val="both"/>
        <w:rPr>
          <w:rFonts w:ascii="Times New Roman" w:hAnsi="Times New Roman" w:eastAsia="Calibri" w:cs="Times New Roman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color w:val="auto"/>
          <w:sz w:val="28"/>
          <w:szCs w:val="28"/>
        </w:rPr>
      </w:r>
    </w:p>
    <w:p>
      <w:pPr>
        <w:pStyle w:val="Normal"/>
        <w:suppressAutoHyphens w:val="false"/>
        <w:spacing w:lineRule="auto" w:line="252" w:before="0" w:after="160"/>
        <w:jc w:val="center"/>
        <w:rPr>
          <w:rFonts w:ascii="Times New Roman" w:hAnsi="Times New Roman" w:eastAsia="Calibri" w:cs="Times New Roman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color w:val="auto"/>
          <w:sz w:val="28"/>
          <w:szCs w:val="28"/>
        </w:rPr>
        <w:t>СОГЛАСИЕ</w:t>
        <w:br/>
        <w:t>на обработку персональных данных</w:t>
      </w:r>
    </w:p>
    <w:p>
      <w:pPr>
        <w:pStyle w:val="Normal"/>
        <w:suppressAutoHyphens w:val="false"/>
        <w:spacing w:lineRule="auto" w:line="252" w:before="0" w:after="160"/>
        <w:jc w:val="center"/>
        <w:rPr>
          <w:rFonts w:ascii="Times New Roman" w:hAnsi="Times New Roman" w:eastAsia="Calibri" w:cs="Times New Roman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color w:val="auto"/>
          <w:sz w:val="28"/>
          <w:szCs w:val="28"/>
        </w:rPr>
      </w:r>
    </w:p>
    <w:p>
      <w:pPr>
        <w:pStyle w:val="Normal"/>
        <w:suppressAutoHyphens w:val="false"/>
        <w:spacing w:lineRule="auto" w:line="252" w:before="0" w:after="160"/>
        <w:jc w:val="center"/>
        <w:rPr>
          <w:rFonts w:ascii="Times New Roman" w:hAnsi="Times New Roman" w:eastAsia="Calibri" w:cs="Times New Roman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color w:val="auto"/>
          <w:sz w:val="28"/>
          <w:szCs w:val="28"/>
        </w:rPr>
        <w:t>Я, _______________________________________________________________,</w:t>
        <w:br/>
        <w:t>(фамилия, имя, отчество полностью)</w:t>
      </w:r>
    </w:p>
    <w:p>
      <w:pPr>
        <w:pStyle w:val="Normal"/>
        <w:suppressAutoHyphens w:val="false"/>
        <w:spacing w:lineRule="auto" w:line="252" w:before="0" w:after="160"/>
        <w:rPr>
          <w:rFonts w:ascii="Times New Roman" w:hAnsi="Times New Roman" w:eastAsia="Calibri" w:cs="Times New Roman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color w:val="auto"/>
          <w:sz w:val="28"/>
          <w:szCs w:val="28"/>
        </w:rPr>
        <w:t>Дата рождения_____________, обучающийся ___________________________</w:t>
      </w:r>
    </w:p>
    <w:p>
      <w:pPr>
        <w:pStyle w:val="Normal"/>
        <w:suppressAutoHyphens w:val="false"/>
        <w:spacing w:lineRule="auto" w:line="252" w:before="0" w:after="160"/>
        <w:jc w:val="center"/>
        <w:rPr>
          <w:rFonts w:ascii="Times New Roman" w:hAnsi="Times New Roman" w:eastAsia="Calibri" w:cs="Times New Roman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color w:val="auto"/>
          <w:sz w:val="28"/>
          <w:szCs w:val="28"/>
        </w:rPr>
        <w:t>__________________________________________________________________</w:t>
        <w:br/>
        <w:t>(учебное заведение)</w:t>
      </w:r>
    </w:p>
    <w:p>
      <w:pPr>
        <w:pStyle w:val="Normal"/>
        <w:suppressAutoHyphens w:val="false"/>
        <w:spacing w:lineRule="auto" w:line="252" w:before="0" w:after="160"/>
        <w:rPr>
          <w:rFonts w:ascii="Times New Roman" w:hAnsi="Times New Roman" w:eastAsia="Calibri" w:cs="Times New Roman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color w:val="auto"/>
          <w:sz w:val="28"/>
          <w:szCs w:val="28"/>
        </w:rPr>
        <w:t>В соответствии со статьей 9 Федерального закона от 27 июля 2006 года № 152-ФЗ «О персональных данных»</w:t>
      </w:r>
    </w:p>
    <w:p>
      <w:pPr>
        <w:pStyle w:val="Normal"/>
        <w:suppressAutoHyphens w:val="false"/>
        <w:spacing w:lineRule="auto" w:line="252" w:before="0" w:after="160"/>
        <w:rPr>
          <w:rFonts w:ascii="Times New Roman" w:hAnsi="Times New Roman" w:eastAsia="Calibri" w:cs="Times New Roman"/>
          <w:b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color w:val="auto"/>
          <w:sz w:val="28"/>
          <w:szCs w:val="28"/>
        </w:rPr>
        <w:t xml:space="preserve">          </w:t>
      </w:r>
      <w:r>
        <w:rPr>
          <w:rFonts w:eastAsia="Calibri" w:cs="Times New Roman" w:ascii="Times New Roman" w:hAnsi="Times New Roman"/>
          <w:b/>
          <w:color w:val="auto"/>
          <w:sz w:val="28"/>
          <w:szCs w:val="28"/>
        </w:rPr>
        <w:t>Даю согласие</w:t>
      </w:r>
    </w:p>
    <w:p>
      <w:pPr>
        <w:pStyle w:val="Normal"/>
        <w:suppressAutoHyphens w:val="false"/>
        <w:spacing w:lineRule="auto" w:line="252" w:before="0" w:after="160"/>
        <w:jc w:val="both"/>
        <w:rPr>
          <w:rFonts w:ascii="Times New Roman" w:hAnsi="Times New Roman" w:eastAsia="Calibri" w:cs="Times New Roman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/>
          <w:color w:val="auto"/>
          <w:sz w:val="28"/>
          <w:szCs w:val="28"/>
        </w:rPr>
        <w:t xml:space="preserve">          </w:t>
      </w:r>
      <w:r>
        <w:rPr>
          <w:rFonts w:eastAsia="Calibri" w:cs="Times New Roman" w:ascii="Times New Roman" w:hAnsi="Times New Roman"/>
          <w:color w:val="auto"/>
          <w:sz w:val="28"/>
          <w:szCs w:val="28"/>
        </w:rPr>
        <w:t>Государственному бюджетному профессиональному образовательному учреждению «Пермский политехнический колледж имени Н.Г. Славянова», расположенному по адресу: город Пермь, ул. Лебедева, д. 25А на автоматизированную обработку моих персональных данных, а именно совершение действий: сбор, запись, систематизацию, накопление, хранение, уточнение(обновление, изменение), извлечение, использование, передачу(распространение, предоставление, доступ на сайте ГБПОУ ППК имени Н.Г. Славянова, для участия в Краевом заочном конкурсе курсовых проектов. .</w:t>
        <w:br/>
        <w:t xml:space="preserve">          Об ответственности за достоверность предоставленных сведений предупрежден(предупреждена).</w:t>
        <w:br/>
        <w:t xml:space="preserve">          Настоящее согласие действует со дня его подписания до дня отзыва в письменной форме.                                                     </w:t>
        <w:br/>
        <w:t xml:space="preserve">                                                    </w:t>
        <w:br/>
        <w:t xml:space="preserve">                                                     _________               _______________________</w:t>
        <w:br/>
        <w:t xml:space="preserve">                                                      (подпись)                   (расшифровка подписи)</w:t>
      </w:r>
    </w:p>
    <w:p>
      <w:pPr>
        <w:pStyle w:val="Normal"/>
        <w:suppressAutoHyphens w:val="false"/>
        <w:spacing w:lineRule="auto" w:line="252" w:before="0" w:after="160"/>
        <w:rPr>
          <w:rFonts w:ascii="Times New Roman" w:hAnsi="Times New Roman" w:eastAsia="Calibri" w:cs="Times New Roman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color w:val="auto"/>
          <w:sz w:val="28"/>
          <w:szCs w:val="28"/>
        </w:rPr>
      </w:r>
    </w:p>
    <w:p>
      <w:pPr>
        <w:pStyle w:val="Normal"/>
        <w:spacing w:before="0"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18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1.%2"/>
      <w:lvlJc w:val="left"/>
      <w:pPr>
        <w:tabs>
          <w:tab w:val="num" w:pos="0"/>
        </w:tabs>
        <w:ind w:left="1140" w:hanging="420"/>
      </w:pPr>
      <w:rPr/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0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520" w:hanging="1080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44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180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216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2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9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64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Droid Sans Fallback" w:cs="Calibr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4391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roid Sans Fallback" w:cs="Calibri"/>
      <w:color w:val="00000A"/>
      <w:kern w:val="0"/>
      <w:sz w:val="22"/>
      <w:szCs w:val="22"/>
      <w:lang w:val="ru-RU" w:eastAsia="en-US" w:bidi="ar-SA"/>
    </w:rPr>
  </w:style>
  <w:style w:type="paragraph" w:styleId="Heading1">
    <w:name w:val="Heading 1"/>
    <w:basedOn w:val="1"/>
    <w:qFormat/>
    <w:pPr>
      <w:outlineLvl w:val="0"/>
    </w:pPr>
    <w:rPr/>
  </w:style>
  <w:style w:type="paragraph" w:styleId="Heading2">
    <w:name w:val="Heading 2"/>
    <w:basedOn w:val="1"/>
    <w:qFormat/>
    <w:pPr>
      <w:outlineLvl w:val="1"/>
    </w:pPr>
    <w:rPr/>
  </w:style>
  <w:style w:type="paragraph" w:styleId="Heading3">
    <w:name w:val="Heading 3"/>
    <w:basedOn w:val="1"/>
    <w:qFormat/>
    <w:pPr>
      <w:outlineLvl w:val="2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604a2b"/>
    <w:rPr>
      <w:color w:themeColor="hyperlink" w:val="0000FF"/>
      <w:u w:val="single"/>
    </w:rPr>
  </w:style>
  <w:style w:type="character" w:styleId="Style11" w:customStyle="1">
    <w:name w:val="Маркеры списка"/>
    <w:qFormat/>
    <w:rPr>
      <w:rFonts w:ascii="OpenSymbol" w:hAnsi="OpenSymbol" w:eastAsia="OpenSymbol" w:cs="OpenSymbol"/>
    </w:rPr>
  </w:style>
  <w:style w:type="character" w:styleId="Style12" w:customStyle="1">
    <w:name w:val="Основной текст_"/>
    <w:link w:val="11"/>
    <w:qFormat/>
    <w:locked/>
    <w:rsid w:val="008d57d4"/>
    <w:rPr>
      <w:sz w:val="27"/>
      <w:szCs w:val="27"/>
      <w:shd w:fill="FFFFFF" w:val="clear"/>
    </w:rPr>
  </w:style>
  <w:style w:type="character" w:styleId="Strong">
    <w:name w:val="Strong"/>
    <w:basedOn w:val="DefaultParagraphFont"/>
    <w:uiPriority w:val="22"/>
    <w:qFormat/>
    <w:rsid w:val="004c6281"/>
    <w:rPr>
      <w:b/>
      <w:bCs/>
    </w:rPr>
  </w:style>
  <w:style w:type="character" w:styleId="Emphasis">
    <w:name w:val="Emphasis"/>
    <w:basedOn w:val="DefaultParagraphFont"/>
    <w:uiPriority w:val="20"/>
    <w:qFormat/>
    <w:rsid w:val="004c6281"/>
    <w:rPr>
      <w:i/>
      <w:iCs/>
    </w:rPr>
  </w:style>
  <w:style w:type="character" w:styleId="Mention">
    <w:name w:val="Mention"/>
    <w:basedOn w:val="DefaultParagraphFont"/>
    <w:uiPriority w:val="99"/>
    <w:semiHidden/>
    <w:unhideWhenUsed/>
    <w:qFormat/>
    <w:rsid w:val="00604a2b"/>
    <w:rPr>
      <w:color w:val="2B579A"/>
      <w:shd w:fill="E6E6E6" w:val="clear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ucida Sans"/>
    </w:rPr>
  </w:style>
  <w:style w:type="paragraph" w:styleId="1" w:customStyle="1">
    <w:name w:val="Заголовок1"/>
    <w:basedOn w:val="Normal"/>
    <w:next w:val="BodyText"/>
    <w:qFormat/>
    <w:pPr>
      <w:keepNext w:val="true"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Title" w:customStyle="1">
    <w:name w:val="Title"/>
    <w:basedOn w:val="1"/>
    <w:qFormat/>
    <w:pPr/>
    <w:rPr/>
  </w:style>
  <w:style w:type="paragraph" w:styleId="Indexheading">
    <w:name w:val="index heading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d0473c"/>
    <w:pPr>
      <w:spacing w:before="0" w:after="200"/>
      <w:ind w:left="720"/>
      <w:contextualSpacing/>
    </w:pPr>
    <w:rPr/>
  </w:style>
  <w:style w:type="paragraph" w:styleId="BlockText">
    <w:name w:val="Block Text"/>
    <w:basedOn w:val="Normal"/>
    <w:qFormat/>
    <w:pPr/>
    <w:rPr/>
  </w:style>
  <w:style w:type="paragraph" w:styleId="Subtitle">
    <w:name w:val="Subtitle"/>
    <w:basedOn w:val="1"/>
    <w:qFormat/>
    <w:pPr/>
    <w:rPr/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lineRule="auto" w:line="240" w:before="0" w:after="0"/>
      <w:jc w:val="both"/>
    </w:pPr>
    <w:rPr>
      <w:rFonts w:eastAsia="Times New Roman" w:ascii="Calibri" w:hAnsi="Calibri" w:cs="Calibri"/>
      <w:b/>
      <w:bCs/>
      <w:color w:val="00000A"/>
      <w:kern w:val="0"/>
      <w:sz w:val="28"/>
      <w:szCs w:val="22"/>
      <w:lang w:eastAsia="ru-RU" w:val="ru-RU" w:bidi="ar-SA"/>
    </w:rPr>
  </w:style>
  <w:style w:type="paragraph" w:styleId="11" w:customStyle="1">
    <w:name w:val="Основной текст1"/>
    <w:basedOn w:val="Normal"/>
    <w:link w:val="Style12"/>
    <w:qFormat/>
    <w:rsid w:val="008d57d4"/>
    <w:pPr>
      <w:shd w:val="clear" w:color="auto" w:fill="FFFFFF"/>
      <w:suppressAutoHyphens w:val="false"/>
      <w:spacing w:lineRule="exact" w:line="475" w:before="240" w:after="0"/>
      <w:jc w:val="both"/>
    </w:pPr>
    <w:rPr>
      <w:color w:val="auto"/>
      <w:sz w:val="27"/>
      <w:szCs w:val="27"/>
    </w:rPr>
  </w:style>
  <w:style w:type="paragraph" w:styleId="NoSpacing">
    <w:name w:val="No Spacing"/>
    <w:uiPriority w:val="1"/>
    <w:qFormat/>
    <w:rsid w:val="004c6281"/>
    <w:pPr>
      <w:widowControl/>
      <w:bidi w:val="0"/>
      <w:spacing w:lineRule="auto" w:line="240" w:before="0" w:after="0"/>
      <w:jc w:val="left"/>
    </w:pPr>
    <w:rPr>
      <w:rFonts w:eastAsia="Calibri" w:cs="Times New Roman" w:ascii="Calibri" w:hAnsi="Calibri"/>
      <w:color w:val="auto"/>
      <w:kern w:val="0"/>
      <w:sz w:val="22"/>
      <w:szCs w:val="22"/>
      <w:lang w:val="ru-RU" w:eastAsia="en-US" w:bidi="ar-SA"/>
    </w:rPr>
  </w:style>
  <w:style w:type="paragraph" w:styleId="NormalWeb">
    <w:name w:val="Normal (Web)"/>
    <w:basedOn w:val="Normal"/>
    <w:uiPriority w:val="99"/>
    <w:unhideWhenUsed/>
    <w:qFormat/>
    <w:rsid w:val="004c6281"/>
    <w:pPr>
      <w:suppressAutoHyphens w:val="false"/>
      <w:spacing w:lineRule="auto" w:line="240" w:beforeAutospacing="1" w:afterAutospacing="1"/>
    </w:pPr>
    <w:rPr>
      <w:rFonts w:ascii="Times New Roman" w:hAnsi="Times New Roman" w:eastAsia="Times New Roman" w:cs="Times New Roman"/>
      <w:color w:val="auto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39"/>
    <w:rsid w:val="00592e36"/>
    <w:pPr>
      <w:spacing w:line="240" w:lineRule="auto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luda.kostina1702@yandex.ru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00C96-9DF0-4EC8-8BA3-B7E496C83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Application>LibreOffice/24.2.0.3$Windows_X86_64 LibreOffice_project/da48488a73ddd66ea24cf16bbc4f7b9c08e9bea1</Application>
  <AppVersion>15.0000</AppVersion>
  <Pages>6</Pages>
  <Words>881</Words>
  <Characters>6701</Characters>
  <CharactersWithSpaces>7836</CharactersWithSpaces>
  <Paragraphs>121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2015-11-23T07:14:00Z</dcterms:created>
  <dc:creator>1</dc:creator>
  <dc:description/>
  <dc:language>ru-RU</dc:language>
  <cp:lastModifiedBy/>
  <dcterms:modified xsi:type="dcterms:W3CDTF">2024-05-01T06:38:56Z</dcterms:modified>
  <cp:revision>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