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Style w:val="eop"/>
          <w:rFonts w:ascii="Times New Roman" w:hAnsi="Times New Roman" w:cs="Times New Roman"/>
          <w:sz w:val="20"/>
        </w:rPr>
        <w:t> </w:t>
      </w:r>
      <w:r w:rsidRPr="00103363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03363" w:rsidRPr="00103363" w:rsidRDefault="00103363" w:rsidP="001033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363">
        <w:rPr>
          <w:rFonts w:ascii="Times New Roman" w:hAnsi="Times New Roman" w:cs="Times New Roman"/>
          <w:sz w:val="24"/>
          <w:szCs w:val="24"/>
        </w:rPr>
        <w:t xml:space="preserve">«ПЕРМСКИЙ ПОЛИТЕХНИЧЕСКИЙ КОЛЛЕДЖ ИМЕНИ Н.Г. СЛАВЯНОВА» </w:t>
      </w:r>
    </w:p>
    <w:p w:rsidR="004E6168" w:rsidRDefault="004E6168" w:rsidP="004E6168">
      <w:pPr>
        <w:spacing w:line="360" w:lineRule="auto"/>
        <w:jc w:val="center"/>
        <w:rPr>
          <w:rFonts w:ascii="Times New Roman" w:hAnsi="Times New Roman" w:cs="Times New Roman"/>
        </w:rPr>
      </w:pPr>
    </w:p>
    <w:p w:rsidR="004E6168" w:rsidRPr="00103363" w:rsidRDefault="004E6168" w:rsidP="00103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63">
        <w:rPr>
          <w:rFonts w:ascii="Times New Roman" w:hAnsi="Times New Roman" w:cs="Times New Roman"/>
          <w:b/>
          <w:sz w:val="28"/>
          <w:szCs w:val="28"/>
        </w:rPr>
        <w:t>ЗАКЛЮЧЕНИЕ ПО НОРМОКОНТРОЛЮ</w:t>
      </w:r>
    </w:p>
    <w:p w:rsidR="004E6168" w:rsidRPr="00103363" w:rsidRDefault="004E6168" w:rsidP="001033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63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Студент</w:t>
      </w:r>
      <w:r>
        <w:rPr>
          <w:rStyle w:val="normaltextrun"/>
          <w:sz w:val="28"/>
          <w:szCs w:val="28"/>
        </w:rPr>
        <w:t>а</w:t>
      </w:r>
      <w:r>
        <w:rPr>
          <w:rStyle w:val="spellingerror"/>
          <w:sz w:val="28"/>
          <w:szCs w:val="28"/>
        </w:rPr>
        <w:t xml:space="preserve"> (</w:t>
      </w:r>
      <w:proofErr w:type="spellStart"/>
      <w:r>
        <w:rPr>
          <w:rStyle w:val="spellingerror"/>
          <w:sz w:val="28"/>
          <w:szCs w:val="28"/>
        </w:rPr>
        <w:t>ки</w:t>
      </w:r>
      <w:proofErr w:type="spellEnd"/>
      <w:r>
        <w:rPr>
          <w:rStyle w:val="spellingerror"/>
          <w:sz w:val="28"/>
          <w:szCs w:val="28"/>
        </w:rPr>
        <w:t>)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</w:t>
      </w: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Группы _________________________</w:t>
      </w:r>
    </w:p>
    <w:p w:rsidR="00103363" w:rsidRPr="0088797E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6"/>
        </w:rPr>
      </w:pPr>
      <w:r>
        <w:rPr>
          <w:rStyle w:val="normaltextrun"/>
          <w:sz w:val="28"/>
          <w:szCs w:val="26"/>
        </w:rPr>
        <w:t xml:space="preserve">                         </w:t>
      </w:r>
      <w:r>
        <w:rPr>
          <w:sz w:val="18"/>
          <w:szCs w:val="26"/>
        </w:rPr>
        <w:t>(Наименование группы</w:t>
      </w:r>
      <w:r w:rsidRPr="00821186">
        <w:rPr>
          <w:sz w:val="18"/>
          <w:szCs w:val="26"/>
        </w:rPr>
        <w:t>)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6"/>
          <w:szCs w:val="26"/>
        </w:rPr>
      </w:pPr>
      <w:r w:rsidRPr="00A14464">
        <w:rPr>
          <w:rStyle w:val="normaltextrun"/>
          <w:sz w:val="28"/>
          <w:szCs w:val="26"/>
        </w:rPr>
        <w:t>Специальность</w:t>
      </w:r>
      <w:r>
        <w:rPr>
          <w:rStyle w:val="normaltextrun"/>
          <w:sz w:val="26"/>
          <w:szCs w:val="26"/>
        </w:rPr>
        <w:t xml:space="preserve"> _______________________________________________________________________</w:t>
      </w:r>
    </w:p>
    <w:p w:rsidR="00103363" w:rsidRPr="00103363" w:rsidRDefault="00103363" w:rsidP="00103363">
      <w:pPr>
        <w:pStyle w:val="a3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103363">
        <w:rPr>
          <w:rFonts w:ascii="Times New Roman" w:eastAsia="Times New Roman" w:hAnsi="Times New Roman" w:cs="Times New Roman"/>
          <w:sz w:val="18"/>
          <w:szCs w:val="26"/>
          <w:lang w:eastAsia="ru-RU"/>
        </w:rPr>
        <w:t>(Код и наименование специальности)</w:t>
      </w:r>
    </w:p>
    <w:p w:rsidR="00103363" w:rsidRDefault="00B02C7A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8"/>
          <w:szCs w:val="26"/>
        </w:rPr>
      </w:pPr>
      <w:r>
        <w:rPr>
          <w:rStyle w:val="normaltextrun"/>
          <w:sz w:val="28"/>
          <w:szCs w:val="26"/>
        </w:rPr>
        <w:t>Форма ВКР: Дипломный проект</w:t>
      </w:r>
    </w:p>
    <w:p w:rsidR="00103363" w:rsidRDefault="00103363" w:rsidP="0010336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8"/>
          <w:szCs w:val="26"/>
        </w:rPr>
        <w:t>Тема ВКР</w:t>
      </w:r>
      <w:r w:rsidRPr="00A14464">
        <w:rPr>
          <w:rStyle w:val="normaltextrun"/>
          <w:sz w:val="28"/>
          <w:szCs w:val="26"/>
        </w:rPr>
        <w:t xml:space="preserve">: </w:t>
      </w:r>
      <w:r>
        <w:rPr>
          <w:rStyle w:val="normaltextrun"/>
          <w:sz w:val="26"/>
          <w:szCs w:val="26"/>
        </w:rPr>
        <w:t>_______________________________________________________________________</w:t>
      </w:r>
    </w:p>
    <w:p w:rsidR="004E6168" w:rsidRPr="001A5F34" w:rsidRDefault="00103363" w:rsidP="00103363">
      <w:pPr>
        <w:pStyle w:val="a3"/>
      </w:pPr>
      <w:r>
        <w:rPr>
          <w:rStyle w:val="eop"/>
        </w:rPr>
        <w:t>__________________________________________________________________________________________________________________________________________________________________________</w:t>
      </w:r>
    </w:p>
    <w:p w:rsidR="00103363" w:rsidRPr="00821186" w:rsidRDefault="00103363" w:rsidP="0010336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</w:p>
    <w:tbl>
      <w:tblPr>
        <w:tblStyle w:val="2"/>
        <w:tblW w:w="9706" w:type="dxa"/>
        <w:tblLook w:val="04A0" w:firstRow="1" w:lastRow="0" w:firstColumn="1" w:lastColumn="0" w:noHBand="0" w:noVBand="1"/>
      </w:tblPr>
      <w:tblGrid>
        <w:gridCol w:w="562"/>
        <w:gridCol w:w="2268"/>
        <w:gridCol w:w="4941"/>
        <w:gridCol w:w="1935"/>
      </w:tblGrid>
      <w:tr w:rsidR="00172FA1" w:rsidRPr="00F9186A" w:rsidTr="003C49F2">
        <w:trPr>
          <w:trHeight w:val="9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C911A2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D8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F0216">
              <w:rPr>
                <w:rFonts w:ascii="Times New Roman" w:eastAsia="Calibri" w:hAnsi="Times New Roman"/>
                <w:i/>
              </w:rPr>
              <w:t>(указать, что именно)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Наименование темы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Соответствует теме, утвержденной приказом.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Наличие и последовательность приведения структурных частей ВКР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Структурные части ВКР имеются и размещены в установленной последовательности: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Титульный лист. 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Задание.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Содержание.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Термины и определения. </w:t>
            </w:r>
          </w:p>
          <w:p w:rsidR="00B02C7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Перечень сокращений и обозначений.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Введение.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Основная часть.  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Заключение. </w:t>
            </w:r>
          </w:p>
          <w:p w:rsidR="00172FA1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Список использованных источников. </w:t>
            </w:r>
          </w:p>
          <w:p w:rsidR="00172FA1" w:rsidRPr="00DC10C5" w:rsidRDefault="00172FA1" w:rsidP="003C49F2">
            <w:pPr>
              <w:rPr>
                <w:rFonts w:ascii="Times New Roman" w:eastAsia="Calibri" w:hAnsi="Times New Roman"/>
                <w:i/>
                <w:u w:val="single"/>
              </w:rPr>
            </w:pPr>
            <w:r>
              <w:rPr>
                <w:rFonts w:ascii="Times New Roman" w:eastAsia="Calibri" w:hAnsi="Times New Roman"/>
                <w:i/>
                <w:u w:val="single"/>
              </w:rPr>
              <w:t>При наличии:</w:t>
            </w:r>
          </w:p>
          <w:p w:rsidR="00172FA1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Приложения.</w:t>
            </w:r>
          </w:p>
          <w:p w:rsidR="00172FA1" w:rsidRDefault="00172FA1" w:rsidP="003C49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Перечень графических материалов.</w:t>
            </w:r>
          </w:p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Ведомость дипломного проекта.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3C49F2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титульного листа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C911A2" w:rsidP="003C49F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Титульный лист соответствует утвержденной форме.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C911A2" w:rsidRDefault="00C911A2" w:rsidP="00C911A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911A2" w:rsidRPr="00C911A2" w:rsidRDefault="00C911A2" w:rsidP="00C911A2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911A2">
        <w:rPr>
          <w:rStyle w:val="normaltextrun"/>
          <w:sz w:val="28"/>
          <w:szCs w:val="28"/>
        </w:rPr>
        <w:t>В случае наличия отметки «не соответствует» в одном из пунктов 1-3, ВКР возвращается на доработку</w:t>
      </w:r>
      <w:r>
        <w:rPr>
          <w:rStyle w:val="normaltextrun"/>
          <w:sz w:val="28"/>
          <w:szCs w:val="28"/>
        </w:rPr>
        <w:t>.</w:t>
      </w:r>
    </w:p>
    <w:p w:rsidR="00C911A2" w:rsidRDefault="00C911A2"/>
    <w:tbl>
      <w:tblPr>
        <w:tblStyle w:val="2"/>
        <w:tblW w:w="9727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935"/>
      </w:tblGrid>
      <w:tr w:rsidR="00C911A2" w:rsidRPr="00F9186A" w:rsidTr="00660EF7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C911A2" w:rsidRDefault="00C911A2" w:rsidP="00C911A2">
            <w:pPr>
              <w:jc w:val="center"/>
              <w:rPr>
                <w:rFonts w:ascii="Times New Roman" w:eastAsia="Calibri" w:hAnsi="Times New Roman"/>
              </w:rPr>
            </w:pPr>
            <w:r w:rsidRPr="00C911A2">
              <w:rPr>
                <w:rFonts w:ascii="Times New Roman" w:eastAsia="Calibri" w:hAnsi="Times New Roman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 xml:space="preserve">Элементы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9186A">
              <w:rPr>
                <w:rFonts w:ascii="Times New Roman" w:eastAsia="Calibri" w:hAnsi="Times New Roman"/>
              </w:rPr>
              <w:t>Параметры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C911A2" w:rsidP="00C911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Соответствует/</w:t>
            </w:r>
          </w:p>
          <w:p w:rsidR="00C911A2" w:rsidRPr="00F9186A" w:rsidRDefault="00C911A2" w:rsidP="00C911A2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F9186A">
              <w:rPr>
                <w:rFonts w:ascii="Times New Roman" w:eastAsia="Calibri" w:hAnsi="Times New Roman"/>
              </w:rPr>
              <w:t>Не соответствует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B02C7A">
              <w:rPr>
                <w:rFonts w:ascii="Times New Roman" w:eastAsia="Calibri" w:hAnsi="Times New Roman"/>
                <w:i/>
              </w:rPr>
              <w:t>(1/0</w:t>
            </w:r>
            <w:r w:rsidRPr="009F0216">
              <w:rPr>
                <w:rFonts w:ascii="Times New Roman" w:eastAsia="Calibri" w:hAnsi="Times New Roman"/>
                <w:i/>
              </w:rPr>
              <w:t>)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911A2" w:rsidRPr="00F9186A" w:rsidTr="00936AD8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текста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A2" w:rsidRPr="00F9186A" w:rsidRDefault="00C911A2" w:rsidP="00C911A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размещен в рамке.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Шрифт </w:t>
            </w:r>
            <w:proofErr w:type="spellStart"/>
            <w:r w:rsidRPr="00F9186A">
              <w:rPr>
                <w:rFonts w:ascii="Times New Roman" w:eastAsia="Calibri" w:hAnsi="Times New Roman"/>
                <w:lang w:val="en-US"/>
              </w:rPr>
              <w:t>TimesNewRoman</w:t>
            </w:r>
            <w:proofErr w:type="spellEnd"/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Размер шрифта 14.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Межстрочный интервал 1,5 см. 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Поля: левое – 30 мм, верхнее и нижнее – 20 мм, правое – 15 мм.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Абзацный отступ – 1,25 см.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C911A2" w:rsidRPr="00F9186A" w:rsidTr="00936AD8">
        <w:trPr>
          <w:trHeight w:val="3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размещается по ширине страницы.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A2" w:rsidRPr="00F9186A" w:rsidRDefault="00C911A2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страниц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Сквозная, в нижней части лис</w:t>
            </w:r>
            <w:r>
              <w:rPr>
                <w:rFonts w:ascii="Times New Roman" w:eastAsia="Calibri" w:hAnsi="Times New Roman"/>
              </w:rPr>
              <w:t>та, справа в рамке, без точки.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 титульном листе номер страниц не проставляется, но учитывается при сквозной нумерации.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Общий объем без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hd w:val="clear" w:color="auto" w:fill="FFFFFF"/>
              </w:rPr>
              <w:t>Не менее 50 страниц</w:t>
            </w:r>
            <w:r w:rsidRPr="00F9186A">
              <w:rPr>
                <w:rFonts w:ascii="Times New Roman" w:eastAsia="Calibri" w:hAnsi="Times New Roman"/>
              </w:rPr>
              <w:t xml:space="preserve"> машинописного текста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9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Содержание включает в себя введение, заголовки всех глав, разделов и подразделов, заключение, список использованных источников, приложения.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введения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Объем заключения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1-3 страницы машинописного текста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21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структурных частей ВКР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Каждая структурная часть </w:t>
            </w:r>
            <w:r>
              <w:rPr>
                <w:rFonts w:ascii="Times New Roman" w:eastAsia="Calibri" w:hAnsi="Times New Roman"/>
              </w:rPr>
              <w:t>(содержание, введение, термины и определения, перечень</w:t>
            </w:r>
            <w:r w:rsidRPr="00DC10C5">
              <w:rPr>
                <w:rFonts w:ascii="Times New Roman" w:eastAsia="Calibri" w:hAnsi="Times New Roman"/>
              </w:rPr>
              <w:t xml:space="preserve"> сокращений и обозначений, глав</w:t>
            </w:r>
            <w:r>
              <w:rPr>
                <w:rFonts w:ascii="Times New Roman" w:eastAsia="Calibri" w:hAnsi="Times New Roman"/>
              </w:rPr>
              <w:t>ы, заключение, список</w:t>
            </w:r>
            <w:r w:rsidRPr="00DC10C5">
              <w:rPr>
                <w:rFonts w:ascii="Times New Roman" w:eastAsia="Calibri" w:hAnsi="Times New Roman"/>
              </w:rPr>
              <w:t xml:space="preserve"> испол</w:t>
            </w:r>
            <w:r>
              <w:rPr>
                <w:rFonts w:ascii="Times New Roman" w:eastAsia="Calibri" w:hAnsi="Times New Roman"/>
              </w:rPr>
              <w:t>ьзованных источников, приложения)</w:t>
            </w:r>
            <w:r w:rsidRPr="00DC10C5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начинается с новой страницы, оформляется полужирным начертанием, располагается по центру страницы</w:t>
            </w:r>
            <w:r>
              <w:rPr>
                <w:rFonts w:ascii="Times New Roman" w:eastAsia="Calibri" w:hAnsi="Times New Roman"/>
              </w:rPr>
              <w:t xml:space="preserve"> без абзацного отступа</w:t>
            </w:r>
            <w:r w:rsidRPr="00F9186A">
              <w:rPr>
                <w:rFonts w:ascii="Times New Roman" w:eastAsia="Calibri" w:hAnsi="Times New Roman"/>
              </w:rPr>
              <w:t xml:space="preserve">, точка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10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Главы имеют нумерацию, точка после номера не ставится.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06305B">
              <w:rPr>
                <w:rFonts w:ascii="Times New Roman" w:eastAsia="Calibri" w:hAnsi="Times New Roman"/>
              </w:rPr>
              <w:t>Если заголовок состоит из двух предложений, их разделяют точкой.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16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9F0216" w:rsidRDefault="00B02C7A" w:rsidP="00660EF7">
            <w:pPr>
              <w:spacing w:line="257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Расстояние между</w:t>
            </w:r>
            <w:r w:rsidRPr="009F0216">
              <w:rPr>
                <w:rFonts w:ascii="Times New Roman" w:eastAsia="Calibri" w:hAnsi="Times New Roman"/>
              </w:rPr>
              <w:t xml:space="preserve"> заголовком структурного элемента и последующим текстом составляет 2 интервала. </w:t>
            </w:r>
          </w:p>
          <w:p w:rsidR="00B02C7A" w:rsidRPr="00F9186A" w:rsidRDefault="00B02C7A" w:rsidP="00660EF7">
            <w:pPr>
              <w:spacing w:line="257" w:lineRule="auto"/>
              <w:rPr>
                <w:rFonts w:ascii="Times New Roman" w:eastAsia="Calibri" w:hAnsi="Times New Roman"/>
              </w:rPr>
            </w:pPr>
            <w:r w:rsidRPr="009F0216">
              <w:rPr>
                <w:rFonts w:ascii="Times New Roman" w:eastAsia="Calibri" w:hAnsi="Times New Roman"/>
              </w:rPr>
              <w:t>Расстояние между заголовком главы и последующим текстом (если разделы в главе не предусмотрены) - 2 интервала.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разделов и подразделов внутри глав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660EF7">
            <w:pPr>
              <w:spacing w:line="257" w:lineRule="auto"/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Названия разделов и подразделов оформляются полужирным начертанием, располагаются по левому краю страницы, </w:t>
            </w:r>
            <w:r>
              <w:rPr>
                <w:rFonts w:ascii="Times New Roman" w:eastAsia="Calibri" w:hAnsi="Times New Roman"/>
              </w:rPr>
              <w:t xml:space="preserve">с абзацным отступом, </w:t>
            </w:r>
            <w:r w:rsidRPr="00F9186A">
              <w:rPr>
                <w:rFonts w:ascii="Times New Roman" w:eastAsia="Calibri" w:hAnsi="Times New Roman"/>
              </w:rPr>
              <w:t xml:space="preserve">точка после последней цифры в нумерации и в конце наименования не ставится.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660EF7">
        <w:trPr>
          <w:trHeight w:val="4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таблиц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660EF7">
            <w:pPr>
              <w:spacing w:line="257" w:lineRule="auto"/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таблиц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Таблицы содержат порядковый номер и название.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Название таблиц оформлено без абзацного отступа</w:t>
            </w:r>
            <w:r>
              <w:rPr>
                <w:rFonts w:ascii="Times New Roman" w:eastAsia="Calibri" w:hAnsi="Times New Roman"/>
              </w:rPr>
              <w:t>, по левому краю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5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в таблицах оформлен через одинарный межстрочный интервал без отступа шрифтом 12-14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таблиц имеет единый стиль.</w:t>
            </w:r>
          </w:p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DC10C5">
              <w:rPr>
                <w:rFonts w:ascii="Times New Roman" w:eastAsia="Calibri" w:hAnsi="Times New Roman"/>
              </w:rPr>
              <w:t>Если единица измерения в таблице является общей для всех числовых табличных данных, то ее приводят в заголовке таблицы после названия.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9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иллюстраций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Иллюстрации занимают не более 1/3 страницы. 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Крупные рисунки (занимающие более 1/3 листа) размещены на отдельной странице.</w:t>
            </w:r>
          </w:p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формата А3 и более размещены в приложении и сложены до формата текстового документа.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иллюстраций отделен одним инте</w:t>
            </w:r>
            <w:r>
              <w:rPr>
                <w:rFonts w:ascii="Times New Roman" w:eastAsia="Calibri" w:hAnsi="Times New Roman"/>
              </w:rPr>
              <w:t>рвалом</w:t>
            </w:r>
            <w:r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B02C7A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Иллюстрации имеют порядковый номер и наименование.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4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C1FD0" w:rsidP="00BC1FD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Наименования</w:t>
            </w:r>
            <w:r w:rsidR="00B02C7A" w:rsidRPr="00F9186A">
              <w:rPr>
                <w:rFonts w:ascii="Times New Roman" w:eastAsia="Calibri" w:hAnsi="Times New Roman"/>
              </w:rPr>
              <w:t xml:space="preserve"> иллюстраций </w:t>
            </w:r>
            <w:r>
              <w:rPr>
                <w:rFonts w:ascii="Times New Roman" w:eastAsia="Calibri" w:hAnsi="Times New Roman"/>
              </w:rPr>
              <w:t>размещены</w:t>
            </w:r>
            <w:r w:rsidR="00B02C7A" w:rsidRPr="00F9186A">
              <w:rPr>
                <w:rFonts w:ascii="Times New Roman" w:eastAsia="Calibri" w:hAnsi="Times New Roman"/>
              </w:rPr>
              <w:t xml:space="preserve"> </w:t>
            </w:r>
            <w:r w:rsidRPr="00F9186A">
              <w:rPr>
                <w:rFonts w:ascii="Times New Roman" w:eastAsia="Calibri" w:hAnsi="Times New Roman"/>
              </w:rPr>
              <w:t>под иллюстрациями</w:t>
            </w:r>
            <w:r>
              <w:rPr>
                <w:rFonts w:ascii="Times New Roman" w:eastAsia="Calibri" w:hAnsi="Times New Roman"/>
              </w:rPr>
              <w:t>,</w:t>
            </w:r>
            <w:r w:rsidRPr="00F9186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 центру</w:t>
            </w:r>
            <w:r w:rsidR="00B02C7A" w:rsidRPr="00F9186A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02C7A" w:rsidRPr="00F9186A" w:rsidTr="00936AD8">
        <w:trPr>
          <w:trHeight w:val="22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иллюстраций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A" w:rsidRPr="00F9186A" w:rsidRDefault="00B02C7A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формул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Текст до и после формул отделен одним интервалом.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Формулы выделяются в отдельную строку по центру, нумеруются арабскими цифрами в круглых скобках по правому краю страницы. 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Нумерация формул имеет единый стиль.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5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Состав и оформление списка использованных источников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D0" w:rsidRPr="00BC1FD0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Список использованных источников состоит из не менее 15 наименований.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3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Источники располагаются в следующем порядке: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Официальные документы (законы, постановления, указы и т.д</w:t>
            </w:r>
            <w:r w:rsidRPr="00F9186A">
              <w:rPr>
                <w:rFonts w:eastAsia="Calibri"/>
                <w:sz w:val="24"/>
                <w:szCs w:val="24"/>
              </w:rPr>
              <w:t xml:space="preserve">.) </w:t>
            </w:r>
            <w:r w:rsidRPr="00F9186A">
              <w:rPr>
                <w:rFonts w:eastAsia="Calibri"/>
                <w:caps w:val="0"/>
                <w:sz w:val="24"/>
                <w:szCs w:val="24"/>
              </w:rPr>
              <w:t xml:space="preserve">Располагаются по юридической силе. 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ГОСТы.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Книги в алфавитном порядке. </w:t>
            </w:r>
          </w:p>
          <w:p w:rsidR="00BC1FD0" w:rsidRPr="00F9186A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 w:rsidRPr="00F9186A">
              <w:rPr>
                <w:rFonts w:eastAsia="Calibri"/>
                <w:caps w:val="0"/>
                <w:sz w:val="24"/>
                <w:szCs w:val="24"/>
              </w:rPr>
              <w:t>Статьи в алфавитном порядке.</w:t>
            </w:r>
          </w:p>
          <w:p w:rsidR="00BC1FD0" w:rsidRPr="00BC1FD0" w:rsidRDefault="00BC1FD0" w:rsidP="00BC1FD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459" w:firstLine="0"/>
              <w:rPr>
                <w:rFonts w:eastAsia="Calibri"/>
                <w:caps w:val="0"/>
                <w:sz w:val="24"/>
                <w:szCs w:val="24"/>
              </w:rPr>
            </w:pPr>
            <w:r>
              <w:rPr>
                <w:rFonts w:eastAsia="Calibri"/>
                <w:caps w:val="0"/>
                <w:sz w:val="24"/>
                <w:szCs w:val="24"/>
              </w:rPr>
              <w:t xml:space="preserve">Электронные издания в </w:t>
            </w:r>
            <w:r w:rsidRPr="00F9186A">
              <w:rPr>
                <w:rFonts w:eastAsia="Calibri"/>
                <w:caps w:val="0"/>
                <w:sz w:val="24"/>
                <w:szCs w:val="24"/>
              </w:rPr>
              <w:t>алфавитном порядке.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6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  <w:sz w:val="24"/>
                <w:szCs w:val="24"/>
              </w:rPr>
              <w:t>Источники нумеруются арабскими цифрами. После цифры точка не ставится.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172FA1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Оформление приложений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A1" w:rsidRPr="00F9186A" w:rsidRDefault="00172FA1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Приложения располагаются в порядке ссылок на них в тексте документа.  Каждое приложение начинается с новой страницы с указанием наверху справа страницы слова «ПРИЛОЖЕНИЕ», имеет буквенное обозначение и наименование.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1" w:rsidRPr="00F9186A" w:rsidRDefault="00172FA1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172FA1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>В тексте документа содержатся ссылки на таблицы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/>
              </w:rPr>
              <w:t>иллюстрации, формулы.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0" w:rsidRPr="00F9186A" w:rsidRDefault="00BC1FD0" w:rsidP="003C49F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C1FD0" w:rsidRPr="00F9186A" w:rsidTr="00936AD8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rPr>
                <w:rFonts w:ascii="Times New Roman" w:eastAsia="Calibri" w:hAnsi="Times New Roman"/>
              </w:rPr>
            </w:pPr>
            <w:r w:rsidRPr="00F9186A">
              <w:rPr>
                <w:rFonts w:ascii="Times New Roman" w:eastAsia="Calibri" w:hAnsi="Times New Roman"/>
              </w:rPr>
              <w:t xml:space="preserve">Оформление ссылок соответствует требованиям ГОСТ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0" w:rsidRPr="00F9186A" w:rsidRDefault="00BC1FD0" w:rsidP="00BC1FD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60EF7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F9186A" w:rsidRDefault="00660EF7" w:rsidP="00660EF7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E92622" w:rsidRDefault="00660EF7" w:rsidP="00660EF7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технологического процесса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E92622" w:rsidRDefault="00660EF7" w:rsidP="00660EF7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технологического процесса соответствует требованиям ЕСТД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F9186A" w:rsidRDefault="00660EF7" w:rsidP="00660EF7">
            <w:pPr>
              <w:jc w:val="center"/>
              <w:rPr>
                <w:rFonts w:eastAsia="Calibri"/>
              </w:rPr>
            </w:pPr>
          </w:p>
        </w:tc>
      </w:tr>
      <w:tr w:rsidR="00660EF7" w:rsidRPr="00F9186A" w:rsidTr="00936AD8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F9186A" w:rsidRDefault="00660EF7" w:rsidP="00660EF7">
            <w:pPr>
              <w:numPr>
                <w:ilvl w:val="0"/>
                <w:numId w:val="2"/>
              </w:numPr>
              <w:spacing w:line="240" w:lineRule="auto"/>
              <w:ind w:left="313" w:hanging="284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E92622" w:rsidRDefault="00660EF7" w:rsidP="00660EF7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графической части (чертежей)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E92622" w:rsidRDefault="00660EF7" w:rsidP="00660EF7">
            <w:pPr>
              <w:rPr>
                <w:rFonts w:ascii="Times New Roman" w:eastAsia="Calibri" w:hAnsi="Times New Roman"/>
              </w:rPr>
            </w:pPr>
            <w:r w:rsidRPr="00E92622">
              <w:rPr>
                <w:rFonts w:ascii="Times New Roman" w:eastAsia="Calibri" w:hAnsi="Times New Roman"/>
              </w:rPr>
              <w:t>Оформление графической части (чертежей) соответствует требованиям ЕСКД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F7" w:rsidRPr="00F9186A" w:rsidRDefault="00660EF7" w:rsidP="00660EF7">
            <w:pPr>
              <w:jc w:val="center"/>
              <w:rPr>
                <w:rFonts w:eastAsia="Calibri"/>
              </w:rPr>
            </w:pPr>
          </w:p>
        </w:tc>
      </w:tr>
    </w:tbl>
    <w:p w:rsidR="00660EF7" w:rsidRDefault="00660EF7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D0" w:rsidRDefault="00936AD8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Суммарный балл</w:t>
      </w:r>
      <w:r w:rsid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8" w:rsidRDefault="00936AD8" w:rsidP="00936AD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Шкала перевода суммарного балла в оценку</w:t>
      </w:r>
    </w:p>
    <w:p w:rsidR="00936AD8" w:rsidRDefault="00936AD8" w:rsidP="00936AD8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6AD8" w:rsidTr="00BC1FD0">
        <w:tc>
          <w:tcPr>
            <w:tcW w:w="4672" w:type="dxa"/>
          </w:tcPr>
          <w:p w:rsidR="00936AD8" w:rsidRPr="00936AD8" w:rsidRDefault="00936AD8" w:rsidP="00936AD8">
            <w:pPr>
              <w:spacing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Суммарный балл</w:t>
            </w:r>
          </w:p>
        </w:tc>
        <w:tc>
          <w:tcPr>
            <w:tcW w:w="4673" w:type="dxa"/>
          </w:tcPr>
          <w:p w:rsidR="00936AD8" w:rsidRPr="00936AD8" w:rsidRDefault="00936AD8" w:rsidP="00936AD8">
            <w:pPr>
              <w:spacing w:line="240" w:lineRule="auto"/>
              <w:jc w:val="center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BC1FD0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18</w:t>
            </w:r>
          </w:p>
        </w:tc>
        <w:tc>
          <w:tcPr>
            <w:tcW w:w="4673" w:type="dxa"/>
          </w:tcPr>
          <w:p w:rsidR="00BC1FD0" w:rsidRPr="00936AD8" w:rsidRDefault="00BC1FD0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«Неудовлетворительно»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BC1FD0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18 до </w:t>
            </w:r>
            <w:r w:rsidR="00936AD8"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«Удовлетворительно»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27 до 35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«Хорошо»</w:t>
            </w:r>
          </w:p>
        </w:tc>
      </w:tr>
      <w:tr w:rsidR="00BC1FD0" w:rsidTr="00BC1FD0">
        <w:tc>
          <w:tcPr>
            <w:tcW w:w="4672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36 </w:t>
            </w:r>
          </w:p>
        </w:tc>
        <w:tc>
          <w:tcPr>
            <w:tcW w:w="4673" w:type="dxa"/>
          </w:tcPr>
          <w:p w:rsidR="00BC1FD0" w:rsidRPr="00936AD8" w:rsidRDefault="00936AD8" w:rsidP="00AD4BA0">
            <w:pPr>
              <w:spacing w:line="240" w:lineRule="auto"/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AD8">
              <w:rPr>
                <w:rStyle w:val="normaltextrun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«Отлично»</w:t>
            </w:r>
          </w:p>
        </w:tc>
      </w:tr>
    </w:tbl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FD0" w:rsidRDefault="00BC1FD0" w:rsidP="00AD4BA0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A0" w:rsidRPr="00BC1FD0" w:rsidRDefault="004E6168" w:rsidP="00AD4BA0">
      <w:pPr>
        <w:spacing w:after="0" w:line="240" w:lineRule="auto"/>
        <w:rPr>
          <w:rFonts w:ascii="Times New Roman" w:hAnsi="Times New Roman" w:cs="Times New Roman"/>
        </w:rPr>
      </w:pPr>
      <w:r w:rsidRP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выполнения </w:t>
      </w:r>
      <w:r w:rsidR="00AD4BA0" w:rsidRPr="00BC1FD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="00AD4BA0" w:rsidRPr="00BC1FD0">
        <w:rPr>
          <w:rFonts w:ascii="Times New Roman" w:hAnsi="Times New Roman" w:cs="Times New Roman"/>
        </w:rPr>
        <w:t xml:space="preserve"> ________________________________________</w:t>
      </w:r>
      <w:r w:rsidR="00AF20EB" w:rsidRPr="00BC1FD0">
        <w:rPr>
          <w:rFonts w:ascii="Times New Roman" w:hAnsi="Times New Roman" w:cs="Times New Roman"/>
        </w:rPr>
        <w:t>_______</w:t>
      </w:r>
      <w:r w:rsidR="00AD4BA0" w:rsidRPr="00BC1FD0">
        <w:rPr>
          <w:rFonts w:ascii="Times New Roman" w:hAnsi="Times New Roman" w:cs="Times New Roman"/>
        </w:rPr>
        <w:t xml:space="preserve"> </w:t>
      </w:r>
    </w:p>
    <w:p w:rsidR="00AD4BA0" w:rsidRPr="00AF20EB" w:rsidRDefault="00AD4BA0" w:rsidP="00AD4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</w:t>
      </w:r>
      <w:r w:rsidR="00AF20EB"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           </w:t>
      </w:r>
      <w:r w:rsidRPr="00BC1FD0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(отлично, хорошо, удовлетворительно, неудовлетворительно)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Консультант по </w:t>
      </w:r>
      <w:proofErr w:type="spellStart"/>
      <w:r>
        <w:rPr>
          <w:rStyle w:val="normaltextrun"/>
          <w:sz w:val="28"/>
          <w:szCs w:val="28"/>
        </w:rPr>
        <w:t>нормоконтролю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</w:t>
      </w:r>
      <w:r w:rsidR="00AF20EB">
        <w:rPr>
          <w:rStyle w:val="normaltextrun"/>
          <w:sz w:val="28"/>
          <w:szCs w:val="28"/>
        </w:rPr>
        <w:t>_____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(Фамилия, имя, отчество)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ind w:right="-21"/>
        <w:textAlignment w:val="baseline"/>
        <w:rPr>
          <w:rStyle w:val="normaltextrun"/>
          <w:sz w:val="28"/>
          <w:szCs w:val="28"/>
        </w:rPr>
      </w:pPr>
      <w:r w:rsidRPr="00821186">
        <w:rPr>
          <w:rStyle w:val="normaltextrun"/>
          <w:sz w:val="28"/>
          <w:szCs w:val="28"/>
        </w:rPr>
        <w:t>________________________</w:t>
      </w:r>
      <w:r>
        <w:rPr>
          <w:rStyle w:val="normaltextrun"/>
          <w:sz w:val="28"/>
          <w:szCs w:val="28"/>
        </w:rPr>
        <w:t>_____________________________________</w:t>
      </w:r>
      <w:r w:rsidR="00AF20EB">
        <w:rPr>
          <w:rStyle w:val="normaltextrun"/>
          <w:sz w:val="28"/>
          <w:szCs w:val="28"/>
        </w:rPr>
        <w:t>_____</w:t>
      </w:r>
    </w:p>
    <w:p w:rsidR="00AD4BA0" w:rsidRPr="00821186" w:rsidRDefault="00AD4BA0" w:rsidP="00AD4BA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26"/>
        </w:rPr>
      </w:pPr>
      <w:r w:rsidRPr="00821186">
        <w:rPr>
          <w:sz w:val="18"/>
          <w:szCs w:val="26"/>
        </w:rPr>
        <w:t>(</w:t>
      </w:r>
      <w:r w:rsidR="00AF20EB">
        <w:rPr>
          <w:sz w:val="18"/>
          <w:szCs w:val="26"/>
        </w:rPr>
        <w:t>М</w:t>
      </w:r>
      <w:r>
        <w:rPr>
          <w:sz w:val="18"/>
          <w:szCs w:val="26"/>
        </w:rPr>
        <w:t>есто работы, должность</w:t>
      </w:r>
      <w:r w:rsidRPr="00821186">
        <w:rPr>
          <w:sz w:val="18"/>
          <w:szCs w:val="26"/>
        </w:rPr>
        <w:t>)</w:t>
      </w:r>
    </w:p>
    <w:p w:rsidR="00AD4BA0" w:rsidRDefault="00AD4BA0" w:rsidP="004E6168">
      <w:pPr>
        <w:rPr>
          <w:rFonts w:ascii="Times New Roman" w:hAnsi="Times New Roman" w:cs="Times New Roman"/>
        </w:rPr>
      </w:pPr>
    </w:p>
    <w:p w:rsidR="004E6168" w:rsidRPr="00C24178" w:rsidRDefault="00AD4BA0" w:rsidP="004E6168">
      <w:pPr>
        <w:rPr>
          <w:rFonts w:ascii="Times New Roman" w:hAnsi="Times New Roman" w:cs="Times New Roman"/>
        </w:rPr>
      </w:pPr>
      <w:r w:rsidRPr="00AD4BA0">
        <w:rPr>
          <w:rFonts w:ascii="Times New Roman" w:hAnsi="Times New Roman" w:cs="Times New Roman"/>
          <w:sz w:val="28"/>
          <w:szCs w:val="28"/>
        </w:rPr>
        <w:t>«_____»</w:t>
      </w:r>
      <w:r w:rsidR="00AF20EB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AD4BA0">
        <w:rPr>
          <w:rFonts w:ascii="Times New Roman" w:hAnsi="Times New Roman" w:cs="Times New Roman"/>
          <w:sz w:val="28"/>
          <w:szCs w:val="28"/>
        </w:rPr>
        <w:t>20 ____ г</w:t>
      </w:r>
      <w:r w:rsidRPr="00AD4BA0">
        <w:rPr>
          <w:rStyle w:val="normaltextrun"/>
          <w:rFonts w:eastAsia="Times New Roman"/>
          <w:sz w:val="28"/>
          <w:szCs w:val="28"/>
          <w:lang w:eastAsia="ru-RU"/>
        </w:rPr>
        <w:t>.</w:t>
      </w:r>
      <w:r w:rsidR="002931C8" w:rsidRPr="00AD4BA0">
        <w:rPr>
          <w:rStyle w:val="normaltextrun"/>
          <w:rFonts w:eastAsia="Times New Roman"/>
          <w:sz w:val="28"/>
          <w:szCs w:val="28"/>
          <w:lang w:eastAsia="ru-RU"/>
        </w:rPr>
        <w:t xml:space="preserve">        </w:t>
      </w:r>
      <w:r w:rsidR="002931C8" w:rsidRPr="00AD4BA0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</w:t>
      </w:r>
      <w:r w:rsidR="004E6168">
        <w:rPr>
          <w:rFonts w:ascii="Times New Roman" w:hAnsi="Times New Roman" w:cs="Times New Roman"/>
        </w:rPr>
        <w:t xml:space="preserve">                    </w:t>
      </w:r>
    </w:p>
    <w:sectPr w:rsidR="004E6168" w:rsidRPr="00C24178" w:rsidSect="00660EF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2C04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2AD"/>
    <w:multiLevelType w:val="hybridMultilevel"/>
    <w:tmpl w:val="F5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47"/>
    <w:multiLevelType w:val="hybridMultilevel"/>
    <w:tmpl w:val="9336FF14"/>
    <w:lvl w:ilvl="0" w:tplc="F4006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A4D35"/>
    <w:multiLevelType w:val="hybridMultilevel"/>
    <w:tmpl w:val="69AC65B4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B"/>
    <w:rsid w:val="00000EF9"/>
    <w:rsid w:val="000750EF"/>
    <w:rsid w:val="00103363"/>
    <w:rsid w:val="00172FA1"/>
    <w:rsid w:val="001A5F34"/>
    <w:rsid w:val="002254DB"/>
    <w:rsid w:val="00274CFF"/>
    <w:rsid w:val="002931C8"/>
    <w:rsid w:val="00416980"/>
    <w:rsid w:val="0049699F"/>
    <w:rsid w:val="004E6168"/>
    <w:rsid w:val="005E27AD"/>
    <w:rsid w:val="00607C5D"/>
    <w:rsid w:val="006440BE"/>
    <w:rsid w:val="00660EF7"/>
    <w:rsid w:val="006878CE"/>
    <w:rsid w:val="006A787D"/>
    <w:rsid w:val="006C3002"/>
    <w:rsid w:val="00731998"/>
    <w:rsid w:val="00781803"/>
    <w:rsid w:val="00784817"/>
    <w:rsid w:val="007E1EC4"/>
    <w:rsid w:val="008E128B"/>
    <w:rsid w:val="009221F2"/>
    <w:rsid w:val="00936AD8"/>
    <w:rsid w:val="00AD4BA0"/>
    <w:rsid w:val="00AE68C3"/>
    <w:rsid w:val="00AF20EB"/>
    <w:rsid w:val="00B02C7A"/>
    <w:rsid w:val="00B70A9A"/>
    <w:rsid w:val="00BA3DCD"/>
    <w:rsid w:val="00BC1FD0"/>
    <w:rsid w:val="00C23A15"/>
    <w:rsid w:val="00C24178"/>
    <w:rsid w:val="00C41D99"/>
    <w:rsid w:val="00C81CD8"/>
    <w:rsid w:val="00C86FC4"/>
    <w:rsid w:val="00C911A2"/>
    <w:rsid w:val="00D52C44"/>
    <w:rsid w:val="00D55D26"/>
    <w:rsid w:val="00D80DC7"/>
    <w:rsid w:val="00EA28A9"/>
    <w:rsid w:val="00EA7C49"/>
    <w:rsid w:val="00F6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ACA0-0D87-41ED-A984-FBE6F4F5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168"/>
    <w:pPr>
      <w:spacing w:after="0" w:line="240" w:lineRule="auto"/>
    </w:pPr>
  </w:style>
  <w:style w:type="table" w:styleId="a4">
    <w:name w:val="Table Grid"/>
    <w:basedOn w:val="a1"/>
    <w:uiPriority w:val="39"/>
    <w:rsid w:val="004E6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9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10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3363"/>
  </w:style>
  <w:style w:type="character" w:customStyle="1" w:styleId="spellingerror">
    <w:name w:val="spellingerror"/>
    <w:basedOn w:val="a0"/>
    <w:rsid w:val="00103363"/>
  </w:style>
  <w:style w:type="character" w:customStyle="1" w:styleId="eop">
    <w:name w:val="eop"/>
    <w:basedOn w:val="a0"/>
    <w:rsid w:val="00103363"/>
  </w:style>
  <w:style w:type="paragraph" w:styleId="a7">
    <w:name w:val="List Paragraph"/>
    <w:basedOn w:val="a"/>
    <w:uiPriority w:val="34"/>
    <w:qFormat/>
    <w:rsid w:val="00D80DC7"/>
    <w:pPr>
      <w:spacing w:after="200" w:line="276" w:lineRule="auto"/>
      <w:ind w:left="720" w:hanging="357"/>
      <w:contextualSpacing/>
    </w:pPr>
    <w:rPr>
      <w:rFonts w:ascii="Times New Roman" w:hAnsi="Times New Roman" w:cs="Times New Roman"/>
      <w:caps/>
      <w:sz w:val="28"/>
      <w:szCs w:val="28"/>
    </w:rPr>
  </w:style>
  <w:style w:type="table" w:customStyle="1" w:styleId="2">
    <w:name w:val="Сетка таблицы2"/>
    <w:basedOn w:val="a1"/>
    <w:next w:val="a4"/>
    <w:uiPriority w:val="39"/>
    <w:rsid w:val="00172FA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Семакова Валентина Александровна</dc:creator>
  <cp:keywords/>
  <dc:description/>
  <cp:lastModifiedBy>Полина Корнейчук</cp:lastModifiedBy>
  <cp:revision>10</cp:revision>
  <cp:lastPrinted>2022-04-18T11:02:00Z</cp:lastPrinted>
  <dcterms:created xsi:type="dcterms:W3CDTF">2022-04-03T12:59:00Z</dcterms:created>
  <dcterms:modified xsi:type="dcterms:W3CDTF">2022-06-14T05:30:00Z</dcterms:modified>
</cp:coreProperties>
</file>